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A7DB3B" w14:textId="77777777" w:rsidR="00856BCF" w:rsidRDefault="00856BCF" w:rsidP="00A864E9">
      <w:pPr>
        <w:spacing w:before="100" w:beforeAutospacing="1" w:after="100" w:afterAutospacing="1" w:line="240" w:lineRule="auto"/>
        <w:ind w:left="0" w:right="0" w:firstLine="0"/>
        <w:rPr>
          <w:rFonts w:asciiTheme="minorHAnsi" w:hAnsiTheme="minorHAnsi" w:cstheme="minorHAnsi"/>
          <w:sz w:val="28"/>
          <w:szCs w:val="28"/>
          <w:lang w:val="en-VI" w:eastAsia="en-VI"/>
        </w:rPr>
      </w:pPr>
    </w:p>
    <w:p w14:paraId="6DD634B3" w14:textId="06F73868" w:rsidR="00A864E9" w:rsidRPr="00A864E9" w:rsidRDefault="00A864E9" w:rsidP="00A864E9">
      <w:pPr>
        <w:spacing w:before="100" w:beforeAutospacing="1" w:after="100" w:afterAutospacing="1" w:line="240" w:lineRule="auto"/>
        <w:ind w:left="0" w:right="0" w:firstLine="0"/>
        <w:rPr>
          <w:rFonts w:asciiTheme="minorHAnsi" w:hAnsiTheme="minorHAnsi" w:cstheme="minorHAnsi"/>
          <w:sz w:val="28"/>
          <w:szCs w:val="28"/>
          <w:lang w:val="en-VI" w:eastAsia="en-VI"/>
        </w:rPr>
      </w:pPr>
      <w:r w:rsidRPr="00A864E9">
        <w:rPr>
          <w:rFonts w:asciiTheme="minorHAnsi" w:hAnsiTheme="minorHAnsi" w:cstheme="minorHAnsi"/>
          <w:sz w:val="28"/>
          <w:szCs w:val="28"/>
          <w:lang w:val="en-VI" w:eastAsia="en-VI"/>
        </w:rPr>
        <w:t>On November 30, 2020, the U.S. Department of Housing and Urban Development issued </w:t>
      </w:r>
      <w:hyperlink r:id="rId8" w:history="1">
        <w:r w:rsidRPr="00A864E9">
          <w:rPr>
            <w:rFonts w:asciiTheme="minorHAnsi" w:hAnsiTheme="minorHAnsi" w:cstheme="minorHAnsi"/>
            <w:color w:val="0000FF"/>
            <w:sz w:val="28"/>
            <w:szCs w:val="28"/>
            <w:u w:val="single"/>
            <w:lang w:val="en-VI" w:eastAsia="en-VI"/>
          </w:rPr>
          <w:t>PIH Notice 2020-33</w:t>
        </w:r>
      </w:hyperlink>
      <w:r w:rsidRPr="00A864E9">
        <w:rPr>
          <w:rFonts w:asciiTheme="minorHAnsi" w:hAnsiTheme="minorHAnsi" w:cstheme="minorHAnsi"/>
          <w:sz w:val="28"/>
          <w:szCs w:val="28"/>
          <w:lang w:val="en-VI" w:eastAsia="en-VI"/>
        </w:rPr>
        <w:t>, waiving select statutory and regulatory requirements for Public Housing Authorities (PHAs) and extending some deadlines from earlier notices (PIH Notices 2020-05 and 2020-13). These waivers provide administrative flexibilities to PHAs in response to the COVID-19 national emergency. Use of these waivers is at the discretion of the PHA.</w:t>
      </w:r>
    </w:p>
    <w:p w14:paraId="4DB09E94" w14:textId="1EE292D4" w:rsidR="00A864E9" w:rsidRPr="00A864E9" w:rsidRDefault="00A864E9" w:rsidP="00A864E9">
      <w:pPr>
        <w:spacing w:before="100" w:beforeAutospacing="1" w:after="100" w:afterAutospacing="1" w:line="240" w:lineRule="auto"/>
        <w:ind w:left="0" w:right="0" w:firstLine="0"/>
        <w:rPr>
          <w:rFonts w:asciiTheme="minorHAnsi" w:hAnsiTheme="minorHAnsi" w:cstheme="minorHAnsi"/>
          <w:sz w:val="28"/>
          <w:szCs w:val="28"/>
          <w:lang w:val="en-VI" w:eastAsia="en-VI"/>
        </w:rPr>
      </w:pPr>
      <w:r w:rsidRPr="00A864E9">
        <w:rPr>
          <w:rFonts w:asciiTheme="minorHAnsi" w:hAnsiTheme="minorHAnsi" w:cstheme="minorHAnsi"/>
          <w:sz w:val="28"/>
          <w:szCs w:val="28"/>
          <w:lang w:val="en-VI" w:eastAsia="en-VI"/>
        </w:rPr>
        <w:t xml:space="preserve">This is notification to tenants and others of waivers the </w:t>
      </w:r>
      <w:r w:rsidRPr="00A864E9">
        <w:rPr>
          <w:rFonts w:asciiTheme="minorHAnsi" w:hAnsiTheme="minorHAnsi" w:cstheme="minorHAnsi"/>
          <w:sz w:val="28"/>
          <w:szCs w:val="28"/>
          <w:lang w:eastAsia="en-VI"/>
        </w:rPr>
        <w:t>Virgin Islands Housing</w:t>
      </w:r>
      <w:r w:rsidRPr="00A864E9">
        <w:rPr>
          <w:rFonts w:asciiTheme="minorHAnsi" w:hAnsiTheme="minorHAnsi" w:cstheme="minorHAnsi"/>
          <w:sz w:val="28"/>
          <w:szCs w:val="28"/>
          <w:lang w:val="en-VI" w:eastAsia="en-VI"/>
        </w:rPr>
        <w:t xml:space="preserve"> Authority is using or plans to </w:t>
      </w:r>
      <w:r w:rsidR="006A61DD">
        <w:rPr>
          <w:rFonts w:asciiTheme="minorHAnsi" w:hAnsiTheme="minorHAnsi" w:cstheme="minorHAnsi"/>
          <w:sz w:val="28"/>
          <w:szCs w:val="28"/>
          <w:lang w:eastAsia="en-VI"/>
        </w:rPr>
        <w:t xml:space="preserve">continue to </w:t>
      </w:r>
      <w:r w:rsidRPr="00A864E9">
        <w:rPr>
          <w:rFonts w:asciiTheme="minorHAnsi" w:hAnsiTheme="minorHAnsi" w:cstheme="minorHAnsi"/>
          <w:sz w:val="28"/>
          <w:szCs w:val="28"/>
          <w:lang w:val="en-VI" w:eastAsia="en-VI"/>
        </w:rPr>
        <w:t>use under PIH Notice 2020-33, </w:t>
      </w:r>
      <w:proofErr w:type="gramStart"/>
      <w:r w:rsidRPr="00A864E9">
        <w:rPr>
          <w:rFonts w:asciiTheme="minorHAnsi" w:hAnsiTheme="minorHAnsi" w:cstheme="minorHAnsi"/>
          <w:sz w:val="28"/>
          <w:szCs w:val="28"/>
          <w:lang w:val="en-VI" w:eastAsia="en-VI"/>
        </w:rPr>
        <w:t>in order to</w:t>
      </w:r>
      <w:proofErr w:type="gramEnd"/>
      <w:r w:rsidRPr="00A864E9">
        <w:rPr>
          <w:rFonts w:asciiTheme="minorHAnsi" w:hAnsiTheme="minorHAnsi" w:cstheme="minorHAnsi"/>
          <w:sz w:val="28"/>
          <w:szCs w:val="28"/>
          <w:lang w:val="en-VI" w:eastAsia="en-VI"/>
        </w:rPr>
        <w:t xml:space="preserve"> limit in-person contact</w:t>
      </w:r>
      <w:r w:rsidRPr="00A864E9">
        <w:rPr>
          <w:rFonts w:asciiTheme="minorHAnsi" w:hAnsiTheme="minorHAnsi" w:cstheme="minorHAnsi"/>
          <w:sz w:val="28"/>
          <w:szCs w:val="28"/>
          <w:lang w:eastAsia="en-VI"/>
        </w:rPr>
        <w:t xml:space="preserve"> in certain instances</w:t>
      </w:r>
      <w:r w:rsidRPr="00A864E9">
        <w:rPr>
          <w:rFonts w:asciiTheme="minorHAnsi" w:hAnsiTheme="minorHAnsi" w:cstheme="minorHAnsi"/>
          <w:sz w:val="28"/>
          <w:szCs w:val="28"/>
          <w:lang w:val="en-VI" w:eastAsia="en-VI"/>
        </w:rPr>
        <w:t xml:space="preserve"> and accelerate paperwork and policy changes that support the health and safety of </w:t>
      </w:r>
      <w:r w:rsidRPr="00A864E9">
        <w:rPr>
          <w:rFonts w:asciiTheme="minorHAnsi" w:hAnsiTheme="minorHAnsi" w:cstheme="minorHAnsi"/>
          <w:sz w:val="28"/>
          <w:szCs w:val="28"/>
          <w:lang w:eastAsia="en-VI"/>
        </w:rPr>
        <w:t>VIHA</w:t>
      </w:r>
      <w:r w:rsidRPr="00A864E9">
        <w:rPr>
          <w:rFonts w:asciiTheme="minorHAnsi" w:hAnsiTheme="minorHAnsi" w:cstheme="minorHAnsi"/>
          <w:sz w:val="28"/>
          <w:szCs w:val="28"/>
          <w:lang w:val="en-VI" w:eastAsia="en-VI"/>
        </w:rPr>
        <w:t xml:space="preserve"> employees, tenants and others during the coronavirus pandemic.</w:t>
      </w:r>
    </w:p>
    <w:p w14:paraId="0BC06ECF" w14:textId="77777777" w:rsidR="00A864E9" w:rsidRPr="00A864E9" w:rsidRDefault="00A864E9" w:rsidP="00A864E9">
      <w:pPr>
        <w:spacing w:before="100" w:beforeAutospacing="1" w:after="100" w:afterAutospacing="1" w:line="240" w:lineRule="auto"/>
        <w:ind w:left="0" w:right="0" w:firstLine="0"/>
        <w:rPr>
          <w:rFonts w:asciiTheme="minorHAnsi" w:hAnsiTheme="minorHAnsi" w:cstheme="minorHAnsi"/>
          <w:sz w:val="28"/>
          <w:szCs w:val="28"/>
          <w:lang w:val="en-VI" w:eastAsia="en-VI"/>
        </w:rPr>
      </w:pPr>
      <w:r w:rsidRPr="00A864E9">
        <w:rPr>
          <w:rFonts w:asciiTheme="minorHAnsi" w:hAnsiTheme="minorHAnsi" w:cstheme="minorHAnsi"/>
          <w:sz w:val="28"/>
          <w:szCs w:val="28"/>
          <w:lang w:val="en-VI" w:eastAsia="en-VI"/>
        </w:rPr>
        <w:t xml:space="preserve">With or without further notice, this information may change if HUD changes requirement dates, period of eligibility or adds new waivers that </w:t>
      </w:r>
      <w:r w:rsidRPr="00A864E9">
        <w:rPr>
          <w:rFonts w:asciiTheme="minorHAnsi" w:hAnsiTheme="minorHAnsi" w:cstheme="minorHAnsi"/>
          <w:sz w:val="28"/>
          <w:szCs w:val="28"/>
          <w:lang w:eastAsia="en-VI"/>
        </w:rPr>
        <w:t>VIHA</w:t>
      </w:r>
      <w:r w:rsidRPr="00A864E9">
        <w:rPr>
          <w:rFonts w:asciiTheme="minorHAnsi" w:hAnsiTheme="minorHAnsi" w:cstheme="minorHAnsi"/>
          <w:sz w:val="28"/>
          <w:szCs w:val="28"/>
          <w:lang w:val="en-VI" w:eastAsia="en-VI"/>
        </w:rPr>
        <w:t xml:space="preserve"> uses</w:t>
      </w:r>
    </w:p>
    <w:p w14:paraId="11E7E035" w14:textId="2CDBB7EC" w:rsidR="00F338E9" w:rsidRDefault="00F338E9" w:rsidP="00F338E9">
      <w:pPr>
        <w:spacing w:after="0" w:line="259" w:lineRule="auto"/>
        <w:ind w:left="0" w:right="0" w:firstLine="0"/>
      </w:pPr>
    </w:p>
    <w:p w14:paraId="042BAA43" w14:textId="1A2F716F" w:rsidR="00856BCF" w:rsidRDefault="00856BCF" w:rsidP="00F338E9">
      <w:pPr>
        <w:spacing w:after="0" w:line="259" w:lineRule="auto"/>
        <w:ind w:left="0" w:right="0" w:firstLine="0"/>
      </w:pPr>
    </w:p>
    <w:p w14:paraId="291F5F6E" w14:textId="339CC9F7" w:rsidR="00856BCF" w:rsidRDefault="00856BCF" w:rsidP="00F338E9">
      <w:pPr>
        <w:spacing w:after="0" w:line="259" w:lineRule="auto"/>
        <w:ind w:left="0" w:right="0" w:firstLine="0"/>
      </w:pPr>
    </w:p>
    <w:p w14:paraId="20FCDBC1" w14:textId="1F87387B" w:rsidR="00856BCF" w:rsidRDefault="00856BCF" w:rsidP="00F338E9">
      <w:pPr>
        <w:spacing w:after="0" w:line="259" w:lineRule="auto"/>
        <w:ind w:left="0" w:right="0" w:firstLine="0"/>
      </w:pPr>
    </w:p>
    <w:p w14:paraId="218E9775" w14:textId="765535FF" w:rsidR="00856BCF" w:rsidRDefault="00856BCF" w:rsidP="00F338E9">
      <w:pPr>
        <w:spacing w:after="0" w:line="259" w:lineRule="auto"/>
        <w:ind w:left="0" w:right="0" w:firstLine="0"/>
      </w:pPr>
    </w:p>
    <w:p w14:paraId="3E057751" w14:textId="72BF25AE" w:rsidR="00856BCF" w:rsidRDefault="00856BCF" w:rsidP="00F338E9">
      <w:pPr>
        <w:spacing w:after="0" w:line="259" w:lineRule="auto"/>
        <w:ind w:left="0" w:right="0" w:firstLine="0"/>
      </w:pPr>
    </w:p>
    <w:p w14:paraId="2A157A73" w14:textId="15075988" w:rsidR="00856BCF" w:rsidRDefault="00856BCF" w:rsidP="00F338E9">
      <w:pPr>
        <w:spacing w:after="0" w:line="259" w:lineRule="auto"/>
        <w:ind w:left="0" w:right="0" w:firstLine="0"/>
      </w:pPr>
    </w:p>
    <w:p w14:paraId="56028262" w14:textId="3950CA7C" w:rsidR="00856BCF" w:rsidRDefault="00856BCF" w:rsidP="00F338E9">
      <w:pPr>
        <w:spacing w:after="0" w:line="259" w:lineRule="auto"/>
        <w:ind w:left="0" w:right="0" w:firstLine="0"/>
      </w:pPr>
    </w:p>
    <w:p w14:paraId="6B74CB90" w14:textId="7AB24F51" w:rsidR="00856BCF" w:rsidRDefault="00856BCF" w:rsidP="00F338E9">
      <w:pPr>
        <w:spacing w:after="0" w:line="259" w:lineRule="auto"/>
        <w:ind w:left="0" w:right="0" w:firstLine="0"/>
      </w:pPr>
    </w:p>
    <w:p w14:paraId="2599C7F2" w14:textId="17984996" w:rsidR="00856BCF" w:rsidRDefault="00856BCF" w:rsidP="00F338E9">
      <w:pPr>
        <w:spacing w:after="0" w:line="259" w:lineRule="auto"/>
        <w:ind w:left="0" w:right="0" w:firstLine="0"/>
      </w:pPr>
    </w:p>
    <w:p w14:paraId="484BBB96" w14:textId="1C6836E5" w:rsidR="00856BCF" w:rsidRDefault="00856BCF" w:rsidP="00F338E9">
      <w:pPr>
        <w:spacing w:after="0" w:line="259" w:lineRule="auto"/>
        <w:ind w:left="0" w:right="0" w:firstLine="0"/>
      </w:pPr>
    </w:p>
    <w:p w14:paraId="650EBB04" w14:textId="012981C4" w:rsidR="00856BCF" w:rsidRDefault="00856BCF" w:rsidP="00F338E9">
      <w:pPr>
        <w:spacing w:after="0" w:line="259" w:lineRule="auto"/>
        <w:ind w:left="0" w:right="0" w:firstLine="0"/>
      </w:pPr>
    </w:p>
    <w:p w14:paraId="3063F29A" w14:textId="055ED2D8" w:rsidR="00856BCF" w:rsidRDefault="00856BCF" w:rsidP="00F338E9">
      <w:pPr>
        <w:spacing w:after="0" w:line="259" w:lineRule="auto"/>
        <w:ind w:left="0" w:right="0" w:firstLine="0"/>
      </w:pPr>
    </w:p>
    <w:p w14:paraId="21CB5FBB" w14:textId="77777777" w:rsidR="00856BCF" w:rsidRDefault="00856BCF" w:rsidP="00F338E9">
      <w:pPr>
        <w:spacing w:after="0" w:line="259" w:lineRule="auto"/>
        <w:ind w:left="0" w:right="0" w:firstLine="0"/>
      </w:pPr>
    </w:p>
    <w:tbl>
      <w:tblPr>
        <w:tblStyle w:val="TableGrid"/>
        <w:tblW w:w="16279" w:type="dxa"/>
        <w:tblInd w:w="6" w:type="dxa"/>
        <w:tblCellMar>
          <w:top w:w="13" w:type="dxa"/>
          <w:left w:w="106" w:type="dxa"/>
          <w:right w:w="79" w:type="dxa"/>
        </w:tblCellMar>
        <w:tblLook w:val="04A0" w:firstRow="1" w:lastRow="0" w:firstColumn="1" w:lastColumn="0" w:noHBand="0" w:noVBand="1"/>
      </w:tblPr>
      <w:tblGrid>
        <w:gridCol w:w="1784"/>
        <w:gridCol w:w="2348"/>
        <w:gridCol w:w="2378"/>
        <w:gridCol w:w="2506"/>
        <w:gridCol w:w="1885"/>
        <w:gridCol w:w="1683"/>
        <w:gridCol w:w="3695"/>
      </w:tblGrid>
      <w:tr w:rsidR="00FA730E" w14:paraId="048C09B6" w14:textId="3A66BE57" w:rsidTr="004A602E">
        <w:trPr>
          <w:trHeight w:val="1387"/>
          <w:tblHeader/>
        </w:trPr>
        <w:tc>
          <w:tcPr>
            <w:tcW w:w="1784" w:type="dxa"/>
            <w:tcBorders>
              <w:top w:val="single" w:sz="4" w:space="0" w:color="000000"/>
              <w:left w:val="single" w:sz="4" w:space="0" w:color="000000"/>
              <w:bottom w:val="single" w:sz="4" w:space="0" w:color="000000"/>
              <w:right w:val="single" w:sz="4" w:space="0" w:color="000000"/>
            </w:tcBorders>
            <w:shd w:val="clear" w:color="auto" w:fill="D0CECE"/>
          </w:tcPr>
          <w:p w14:paraId="0790FAEB" w14:textId="77777777" w:rsidR="00FA730E" w:rsidRPr="00647741" w:rsidRDefault="00FA730E" w:rsidP="005D21FF">
            <w:pPr>
              <w:spacing w:after="0" w:line="259" w:lineRule="auto"/>
              <w:ind w:left="0" w:right="29" w:firstLine="0"/>
              <w:jc w:val="center"/>
              <w:rPr>
                <w:b/>
              </w:rPr>
            </w:pPr>
            <w:r>
              <w:rPr>
                <w:b/>
              </w:rPr>
              <w:t xml:space="preserve">Item </w:t>
            </w:r>
          </w:p>
        </w:tc>
        <w:tc>
          <w:tcPr>
            <w:tcW w:w="2348" w:type="dxa"/>
            <w:tcBorders>
              <w:top w:val="single" w:sz="4" w:space="0" w:color="000000"/>
              <w:left w:val="single" w:sz="4" w:space="0" w:color="000000"/>
              <w:bottom w:val="single" w:sz="4" w:space="0" w:color="000000"/>
              <w:right w:val="single" w:sz="4" w:space="0" w:color="000000"/>
            </w:tcBorders>
            <w:shd w:val="clear" w:color="auto" w:fill="D0CECE"/>
          </w:tcPr>
          <w:p w14:paraId="5FF6BC8C" w14:textId="77777777" w:rsidR="00FA730E" w:rsidRDefault="00FA730E" w:rsidP="005D21FF">
            <w:pPr>
              <w:spacing w:after="0" w:line="259" w:lineRule="auto"/>
              <w:ind w:left="0" w:right="0" w:firstLine="0"/>
              <w:jc w:val="center"/>
            </w:pPr>
            <w:r>
              <w:rPr>
                <w:b/>
              </w:rPr>
              <w:t xml:space="preserve">Statutory and regulatory waivers </w:t>
            </w:r>
          </w:p>
        </w:tc>
        <w:tc>
          <w:tcPr>
            <w:tcW w:w="2378" w:type="dxa"/>
            <w:tcBorders>
              <w:top w:val="single" w:sz="4" w:space="0" w:color="000000"/>
              <w:left w:val="single" w:sz="4" w:space="0" w:color="000000"/>
              <w:bottom w:val="single" w:sz="4" w:space="0" w:color="000000"/>
              <w:right w:val="single" w:sz="4" w:space="0" w:color="000000"/>
            </w:tcBorders>
            <w:shd w:val="clear" w:color="auto" w:fill="D0CECE"/>
          </w:tcPr>
          <w:p w14:paraId="17AC2306" w14:textId="77777777" w:rsidR="00FA730E" w:rsidRDefault="00FA730E" w:rsidP="005D21FF">
            <w:pPr>
              <w:spacing w:after="0" w:line="259" w:lineRule="auto"/>
              <w:ind w:left="0" w:right="0" w:firstLine="0"/>
              <w:jc w:val="center"/>
            </w:pPr>
            <w:r>
              <w:rPr>
                <w:b/>
              </w:rPr>
              <w:t xml:space="preserve">Summary of alternative requirements </w:t>
            </w:r>
          </w:p>
        </w:tc>
        <w:tc>
          <w:tcPr>
            <w:tcW w:w="2506" w:type="dxa"/>
            <w:tcBorders>
              <w:top w:val="single" w:sz="4" w:space="0" w:color="000000"/>
              <w:left w:val="single" w:sz="4" w:space="0" w:color="000000"/>
              <w:bottom w:val="single" w:sz="4" w:space="0" w:color="000000"/>
              <w:right w:val="single" w:sz="4" w:space="0" w:color="000000"/>
            </w:tcBorders>
            <w:shd w:val="clear" w:color="auto" w:fill="D0CECE"/>
          </w:tcPr>
          <w:p w14:paraId="41C860B1" w14:textId="77777777" w:rsidR="00FA730E" w:rsidRDefault="00FA730E" w:rsidP="005D21FF">
            <w:pPr>
              <w:spacing w:after="0" w:line="259" w:lineRule="auto"/>
              <w:ind w:left="0" w:right="0" w:firstLine="0"/>
              <w:jc w:val="center"/>
            </w:pPr>
            <w:r>
              <w:rPr>
                <w:b/>
              </w:rPr>
              <w:t xml:space="preserve">Availability Period Ends </w:t>
            </w:r>
          </w:p>
        </w:tc>
        <w:tc>
          <w:tcPr>
            <w:tcW w:w="1885" w:type="dxa"/>
            <w:tcBorders>
              <w:top w:val="single" w:sz="4" w:space="0" w:color="000000"/>
              <w:left w:val="single" w:sz="4" w:space="0" w:color="000000"/>
              <w:bottom w:val="single" w:sz="4" w:space="0" w:color="000000"/>
              <w:right w:val="single" w:sz="4" w:space="0" w:color="000000"/>
            </w:tcBorders>
            <w:shd w:val="clear" w:color="auto" w:fill="D0CECE"/>
          </w:tcPr>
          <w:p w14:paraId="3F323307" w14:textId="77777777" w:rsidR="00FA730E" w:rsidRDefault="00FA730E" w:rsidP="005D21FF">
            <w:pPr>
              <w:spacing w:after="0" w:line="238" w:lineRule="auto"/>
              <w:ind w:left="0" w:right="0" w:firstLine="0"/>
              <w:jc w:val="center"/>
            </w:pPr>
            <w:r>
              <w:rPr>
                <w:b/>
              </w:rPr>
              <w:t xml:space="preserve">Did PHA implement </w:t>
            </w:r>
          </w:p>
          <w:p w14:paraId="03DC6D63" w14:textId="77777777" w:rsidR="00FA730E" w:rsidRDefault="00FA730E" w:rsidP="005D21FF">
            <w:pPr>
              <w:spacing w:after="0" w:line="259" w:lineRule="auto"/>
              <w:ind w:left="0" w:right="0" w:firstLine="0"/>
              <w:jc w:val="center"/>
            </w:pPr>
            <w:r>
              <w:rPr>
                <w:b/>
              </w:rPr>
              <w:t xml:space="preserve">waiver and alternative requirement? </w:t>
            </w:r>
          </w:p>
        </w:tc>
        <w:tc>
          <w:tcPr>
            <w:tcW w:w="1683" w:type="dxa"/>
            <w:tcBorders>
              <w:top w:val="single" w:sz="4" w:space="0" w:color="000000"/>
              <w:left w:val="single" w:sz="4" w:space="0" w:color="000000"/>
              <w:bottom w:val="single" w:sz="4" w:space="0" w:color="000000"/>
              <w:right w:val="single" w:sz="4" w:space="0" w:color="000000"/>
            </w:tcBorders>
            <w:shd w:val="clear" w:color="auto" w:fill="D0CECE"/>
          </w:tcPr>
          <w:p w14:paraId="3A5D1A46" w14:textId="77777777" w:rsidR="00FA730E" w:rsidRDefault="00FA730E" w:rsidP="005D21FF">
            <w:pPr>
              <w:spacing w:after="0" w:line="259" w:lineRule="auto"/>
              <w:ind w:left="0" w:right="26" w:firstLine="0"/>
              <w:jc w:val="center"/>
            </w:pPr>
            <w:r>
              <w:rPr>
                <w:b/>
              </w:rPr>
              <w:t xml:space="preserve">Date of </w:t>
            </w:r>
          </w:p>
          <w:p w14:paraId="20C5C8D2" w14:textId="77777777" w:rsidR="00FA730E" w:rsidRDefault="00FA730E" w:rsidP="005D21FF">
            <w:pPr>
              <w:spacing w:after="0" w:line="259" w:lineRule="auto"/>
              <w:ind w:left="0" w:right="27" w:firstLine="0"/>
              <w:jc w:val="center"/>
            </w:pPr>
            <w:r>
              <w:rPr>
                <w:b/>
              </w:rPr>
              <w:t xml:space="preserve">PHA </w:t>
            </w:r>
          </w:p>
          <w:p w14:paraId="5EB5EE83" w14:textId="77777777" w:rsidR="00FA730E" w:rsidRDefault="00FA730E" w:rsidP="005D21FF">
            <w:pPr>
              <w:spacing w:after="0" w:line="259" w:lineRule="auto"/>
              <w:ind w:left="55" w:right="0" w:firstLine="0"/>
            </w:pPr>
            <w:r>
              <w:rPr>
                <w:b/>
              </w:rPr>
              <w:t xml:space="preserve">adoption </w:t>
            </w:r>
          </w:p>
        </w:tc>
        <w:tc>
          <w:tcPr>
            <w:tcW w:w="3695" w:type="dxa"/>
            <w:tcBorders>
              <w:top w:val="single" w:sz="4" w:space="0" w:color="000000"/>
              <w:left w:val="single" w:sz="4" w:space="0" w:color="000000"/>
              <w:bottom w:val="single" w:sz="4" w:space="0" w:color="000000"/>
              <w:right w:val="single" w:sz="4" w:space="0" w:color="000000"/>
            </w:tcBorders>
            <w:shd w:val="clear" w:color="auto" w:fill="D0CECE"/>
          </w:tcPr>
          <w:p w14:paraId="06CA4108" w14:textId="6696063F" w:rsidR="00FA730E" w:rsidRDefault="00FA730E" w:rsidP="005D21FF">
            <w:pPr>
              <w:spacing w:after="0" w:line="259" w:lineRule="auto"/>
              <w:ind w:left="0" w:right="26" w:firstLine="0"/>
              <w:jc w:val="center"/>
              <w:rPr>
                <w:b/>
              </w:rPr>
            </w:pPr>
            <w:r>
              <w:rPr>
                <w:b/>
              </w:rPr>
              <w:t>Discussion</w:t>
            </w:r>
          </w:p>
        </w:tc>
      </w:tr>
      <w:tr w:rsidR="00FA730E" w14:paraId="1BAD6BDB" w14:textId="4290076E" w:rsidTr="004A602E">
        <w:trPr>
          <w:trHeight w:val="2497"/>
        </w:trPr>
        <w:tc>
          <w:tcPr>
            <w:tcW w:w="1784" w:type="dxa"/>
            <w:tcBorders>
              <w:top w:val="single" w:sz="4" w:space="0" w:color="000000"/>
              <w:left w:val="single" w:sz="4" w:space="0" w:color="000000"/>
              <w:bottom w:val="single" w:sz="4" w:space="0" w:color="000000"/>
              <w:right w:val="single" w:sz="4" w:space="0" w:color="000000"/>
            </w:tcBorders>
          </w:tcPr>
          <w:p w14:paraId="0B5D30BC" w14:textId="77777777" w:rsidR="00FA730E" w:rsidRPr="008A21CC" w:rsidRDefault="00FA730E" w:rsidP="00FA730E">
            <w:pPr>
              <w:spacing w:after="3" w:line="238" w:lineRule="auto"/>
              <w:ind w:left="1" w:right="4" w:firstLine="0"/>
            </w:pPr>
            <w:r w:rsidRPr="008A21CC">
              <w:t xml:space="preserve">PH and HCV-1 PHA 5-Year and Annual </w:t>
            </w:r>
          </w:p>
          <w:p w14:paraId="112356D2" w14:textId="77777777" w:rsidR="00FA730E" w:rsidRPr="008A21CC" w:rsidRDefault="00FA730E" w:rsidP="00FA730E">
            <w:pPr>
              <w:spacing w:after="0" w:line="259" w:lineRule="auto"/>
              <w:ind w:left="1" w:right="0" w:firstLine="0"/>
            </w:pPr>
            <w:r w:rsidRPr="008A21CC">
              <w:t xml:space="preserve">Plan </w:t>
            </w:r>
          </w:p>
        </w:tc>
        <w:tc>
          <w:tcPr>
            <w:tcW w:w="2348" w:type="dxa"/>
            <w:tcBorders>
              <w:top w:val="single" w:sz="4" w:space="0" w:color="000000"/>
              <w:left w:val="single" w:sz="4" w:space="0" w:color="000000"/>
              <w:bottom w:val="single" w:sz="4" w:space="0" w:color="000000"/>
              <w:right w:val="single" w:sz="4" w:space="0" w:color="000000"/>
            </w:tcBorders>
          </w:tcPr>
          <w:p w14:paraId="13C66473" w14:textId="77777777" w:rsidR="00FA730E" w:rsidRPr="008A21CC" w:rsidRDefault="00FA730E" w:rsidP="00FA730E">
            <w:pPr>
              <w:spacing w:after="0" w:line="259" w:lineRule="auto"/>
              <w:ind w:left="2" w:right="0" w:firstLine="0"/>
            </w:pPr>
            <w:r w:rsidRPr="008A21CC">
              <w:rPr>
                <w:u w:val="single" w:color="000000"/>
              </w:rPr>
              <w:t xml:space="preserve">Statutory Authority </w:t>
            </w:r>
            <w:r w:rsidRPr="008A21CC">
              <w:t xml:space="preserve"> </w:t>
            </w:r>
          </w:p>
          <w:p w14:paraId="3D083F0F" w14:textId="77777777" w:rsidR="00FA730E" w:rsidRPr="008A21CC" w:rsidRDefault="00FA730E" w:rsidP="00FA730E">
            <w:pPr>
              <w:spacing w:after="0" w:line="259" w:lineRule="auto"/>
              <w:ind w:left="2" w:right="0" w:firstLine="0"/>
            </w:pPr>
            <w:r w:rsidRPr="008A21CC">
              <w:t xml:space="preserve">Section 5A(a)(1), </w:t>
            </w:r>
          </w:p>
          <w:p w14:paraId="0067ED88" w14:textId="77777777" w:rsidR="00FA730E" w:rsidRPr="008A21CC" w:rsidRDefault="00FA730E" w:rsidP="00FA730E">
            <w:pPr>
              <w:spacing w:after="0" w:line="259" w:lineRule="auto"/>
              <w:ind w:left="2" w:right="0" w:firstLine="0"/>
            </w:pPr>
            <w:r w:rsidRPr="008A21CC">
              <w:t xml:space="preserve">Section 5A(b)(1), </w:t>
            </w:r>
          </w:p>
          <w:p w14:paraId="2E102E09" w14:textId="77777777" w:rsidR="00FA730E" w:rsidRPr="008A21CC" w:rsidRDefault="00FA730E" w:rsidP="00FA730E">
            <w:pPr>
              <w:spacing w:after="0" w:line="259" w:lineRule="auto"/>
              <w:ind w:left="2" w:right="0" w:firstLine="0"/>
            </w:pPr>
            <w:r w:rsidRPr="008A21CC">
              <w:t xml:space="preserve">Section 5A(g), Section </w:t>
            </w:r>
          </w:p>
          <w:p w14:paraId="3DC2C884" w14:textId="77777777" w:rsidR="00FA730E" w:rsidRPr="008A21CC" w:rsidRDefault="00FA730E" w:rsidP="00FA730E">
            <w:pPr>
              <w:spacing w:after="0" w:line="259" w:lineRule="auto"/>
              <w:ind w:left="2" w:right="0" w:firstLine="0"/>
            </w:pPr>
            <w:r w:rsidRPr="008A21CC">
              <w:t xml:space="preserve">5A(h) </w:t>
            </w:r>
          </w:p>
          <w:p w14:paraId="74934F7C" w14:textId="77777777" w:rsidR="00FA730E" w:rsidRPr="008A21CC" w:rsidRDefault="00FA730E" w:rsidP="00FA730E">
            <w:pPr>
              <w:spacing w:after="0" w:line="259" w:lineRule="auto"/>
              <w:ind w:left="2" w:right="0" w:firstLine="0"/>
            </w:pPr>
            <w:r w:rsidRPr="008A21CC">
              <w:t xml:space="preserve"> </w:t>
            </w:r>
          </w:p>
          <w:p w14:paraId="525D3897" w14:textId="77777777" w:rsidR="00FA730E" w:rsidRPr="008A21CC" w:rsidRDefault="00FA730E" w:rsidP="00FA730E">
            <w:pPr>
              <w:spacing w:after="0" w:line="259" w:lineRule="auto"/>
              <w:ind w:left="2" w:right="0" w:firstLine="0"/>
            </w:pPr>
            <w:r w:rsidRPr="008A21CC">
              <w:rPr>
                <w:u w:val="single" w:color="000000"/>
              </w:rPr>
              <w:t xml:space="preserve">Regulatory Authority </w:t>
            </w:r>
            <w:r w:rsidRPr="008A21CC">
              <w:t xml:space="preserve"> </w:t>
            </w:r>
          </w:p>
          <w:p w14:paraId="5D50CC19" w14:textId="77777777" w:rsidR="00FA730E" w:rsidRPr="008A21CC" w:rsidRDefault="00FA730E" w:rsidP="00FA730E">
            <w:pPr>
              <w:spacing w:after="0" w:line="259" w:lineRule="auto"/>
              <w:ind w:left="2" w:right="0" w:firstLine="0"/>
            </w:pPr>
            <w:r w:rsidRPr="008A21CC">
              <w:t xml:space="preserve">§ 903.5(a)(3), </w:t>
            </w:r>
          </w:p>
          <w:p w14:paraId="7FB2D3B7" w14:textId="77777777" w:rsidR="00FA730E" w:rsidRPr="008A21CC" w:rsidRDefault="00FA730E" w:rsidP="00FA730E">
            <w:pPr>
              <w:spacing w:after="0" w:line="259" w:lineRule="auto"/>
              <w:ind w:left="2" w:right="0" w:firstLine="0"/>
            </w:pPr>
            <w:r w:rsidRPr="008A21CC">
              <w:t xml:space="preserve">903.5(b)(3), 903.21 </w:t>
            </w:r>
          </w:p>
        </w:tc>
        <w:tc>
          <w:tcPr>
            <w:tcW w:w="2378" w:type="dxa"/>
            <w:tcBorders>
              <w:top w:val="single" w:sz="4" w:space="0" w:color="000000"/>
              <w:left w:val="single" w:sz="4" w:space="0" w:color="000000"/>
              <w:bottom w:val="single" w:sz="4" w:space="0" w:color="000000"/>
              <w:right w:val="single" w:sz="4" w:space="0" w:color="000000"/>
            </w:tcBorders>
          </w:tcPr>
          <w:p w14:paraId="0A70FE42" w14:textId="77777777" w:rsidR="00FA730E" w:rsidRPr="008A21CC" w:rsidRDefault="00FA730E" w:rsidP="00FA730E">
            <w:pPr>
              <w:numPr>
                <w:ilvl w:val="0"/>
                <w:numId w:val="1"/>
              </w:numPr>
              <w:spacing w:after="24" w:line="239" w:lineRule="auto"/>
              <w:ind w:right="0" w:hanging="358"/>
            </w:pPr>
            <w:r w:rsidRPr="008A21CC">
              <w:t xml:space="preserve">Alternative dates for submission </w:t>
            </w:r>
          </w:p>
          <w:p w14:paraId="15D34B5D" w14:textId="77777777" w:rsidR="00FA730E" w:rsidRDefault="00FA730E" w:rsidP="00FA730E">
            <w:pPr>
              <w:numPr>
                <w:ilvl w:val="0"/>
                <w:numId w:val="1"/>
              </w:numPr>
              <w:spacing w:after="0" w:line="259" w:lineRule="auto"/>
              <w:ind w:right="0" w:hanging="358"/>
            </w:pPr>
            <w:r w:rsidRPr="008A21CC">
              <w:t xml:space="preserve">Changes to significant amendment process </w:t>
            </w:r>
          </w:p>
          <w:p w14:paraId="7F533966" w14:textId="77777777" w:rsidR="00856BCF" w:rsidRPr="00856BCF" w:rsidRDefault="00856BCF" w:rsidP="00856BCF"/>
          <w:p w14:paraId="17B41AE5" w14:textId="77777777" w:rsidR="00856BCF" w:rsidRPr="00856BCF" w:rsidRDefault="00856BCF" w:rsidP="00856BCF"/>
          <w:p w14:paraId="72DFC816" w14:textId="77777777" w:rsidR="00856BCF" w:rsidRPr="00856BCF" w:rsidRDefault="00856BCF" w:rsidP="00856BCF"/>
          <w:p w14:paraId="7BB53322" w14:textId="77777777" w:rsidR="00856BCF" w:rsidRPr="00856BCF" w:rsidRDefault="00856BCF" w:rsidP="00856BCF"/>
          <w:p w14:paraId="12765BB0" w14:textId="77777777" w:rsidR="00856BCF" w:rsidRPr="00856BCF" w:rsidRDefault="00856BCF" w:rsidP="00856BCF"/>
          <w:p w14:paraId="0AC707FA" w14:textId="77777777" w:rsidR="00856BCF" w:rsidRPr="00856BCF" w:rsidRDefault="00856BCF" w:rsidP="00856BCF"/>
          <w:p w14:paraId="0D05C168" w14:textId="77777777" w:rsidR="00856BCF" w:rsidRPr="00856BCF" w:rsidRDefault="00856BCF" w:rsidP="00856BCF"/>
          <w:p w14:paraId="208234A6" w14:textId="77777777" w:rsidR="00856BCF" w:rsidRDefault="00856BCF" w:rsidP="00856BCF"/>
          <w:p w14:paraId="2BD6D74F" w14:textId="7C4099C7" w:rsidR="00856BCF" w:rsidRPr="00856BCF" w:rsidRDefault="00856BCF" w:rsidP="00856BCF">
            <w:pPr>
              <w:jc w:val="center"/>
            </w:pPr>
          </w:p>
        </w:tc>
        <w:tc>
          <w:tcPr>
            <w:tcW w:w="2506" w:type="dxa"/>
            <w:tcBorders>
              <w:top w:val="single" w:sz="4" w:space="0" w:color="000000"/>
              <w:left w:val="single" w:sz="4" w:space="0" w:color="000000"/>
              <w:bottom w:val="single" w:sz="4" w:space="0" w:color="000000"/>
              <w:right w:val="single" w:sz="4" w:space="0" w:color="000000"/>
            </w:tcBorders>
          </w:tcPr>
          <w:p w14:paraId="6C0EC76A" w14:textId="77777777" w:rsidR="00FA730E" w:rsidRPr="008A21CC" w:rsidRDefault="00FA730E" w:rsidP="00FA730E">
            <w:pPr>
              <w:numPr>
                <w:ilvl w:val="0"/>
                <w:numId w:val="2"/>
              </w:numPr>
              <w:spacing w:after="27" w:line="239" w:lineRule="auto"/>
              <w:ind w:right="0" w:hanging="360"/>
            </w:pPr>
            <w:r w:rsidRPr="008A21CC">
              <w:t xml:space="preserve">Varies based on FYE </w:t>
            </w:r>
          </w:p>
          <w:p w14:paraId="0E0525EC" w14:textId="77777777" w:rsidR="00FA730E" w:rsidRPr="008A21CC" w:rsidRDefault="00FA730E" w:rsidP="00FA730E">
            <w:pPr>
              <w:numPr>
                <w:ilvl w:val="0"/>
                <w:numId w:val="2"/>
              </w:numPr>
              <w:spacing w:after="0" w:line="259" w:lineRule="auto"/>
              <w:ind w:right="0" w:hanging="360"/>
            </w:pPr>
            <w:r w:rsidRPr="008A21CC">
              <w:t xml:space="preserve">7/31/20 </w:t>
            </w:r>
          </w:p>
          <w:p w14:paraId="768C7E50" w14:textId="77777777" w:rsidR="00FA730E" w:rsidRPr="008A21CC" w:rsidRDefault="00FA730E" w:rsidP="00FA730E">
            <w:pPr>
              <w:spacing w:after="0" w:line="259" w:lineRule="auto"/>
              <w:ind w:left="2" w:right="0" w:firstLine="0"/>
            </w:pPr>
            <w:r w:rsidRPr="008A21CC">
              <w:t xml:space="preserve"> </w:t>
            </w:r>
          </w:p>
        </w:tc>
        <w:tc>
          <w:tcPr>
            <w:tcW w:w="1885" w:type="dxa"/>
            <w:tcBorders>
              <w:top w:val="single" w:sz="4" w:space="0" w:color="000000"/>
              <w:left w:val="single" w:sz="4" w:space="0" w:color="000000"/>
              <w:bottom w:val="single" w:sz="4" w:space="0" w:color="000000"/>
              <w:right w:val="single" w:sz="4" w:space="0" w:color="000000"/>
            </w:tcBorders>
          </w:tcPr>
          <w:p w14:paraId="0B9182EA" w14:textId="19C0932E" w:rsidR="00FA730E" w:rsidRPr="008A21CC" w:rsidRDefault="004B523D" w:rsidP="00FA730E">
            <w:pPr>
              <w:pStyle w:val="ListParagraph"/>
              <w:numPr>
                <w:ilvl w:val="0"/>
                <w:numId w:val="24"/>
              </w:numPr>
              <w:spacing w:after="0" w:line="259" w:lineRule="auto"/>
              <w:ind w:right="0"/>
            </w:pPr>
            <w:r>
              <w:t>Yes</w:t>
            </w:r>
            <w:r w:rsidR="00FA730E" w:rsidRPr="008A21CC">
              <w:t xml:space="preserve"> </w:t>
            </w:r>
          </w:p>
          <w:p w14:paraId="06D6AA05" w14:textId="7C52B25D" w:rsidR="00FA730E" w:rsidRPr="008A21CC" w:rsidRDefault="00FA730E" w:rsidP="00194152">
            <w:pPr>
              <w:spacing w:after="0" w:line="259" w:lineRule="auto"/>
              <w:ind w:left="0" w:right="0" w:firstLine="0"/>
            </w:pPr>
          </w:p>
        </w:tc>
        <w:tc>
          <w:tcPr>
            <w:tcW w:w="1683" w:type="dxa"/>
            <w:tcBorders>
              <w:top w:val="single" w:sz="4" w:space="0" w:color="000000"/>
              <w:left w:val="single" w:sz="4" w:space="0" w:color="000000"/>
              <w:bottom w:val="single" w:sz="4" w:space="0" w:color="000000"/>
              <w:right w:val="single" w:sz="4" w:space="0" w:color="000000"/>
            </w:tcBorders>
          </w:tcPr>
          <w:p w14:paraId="7445251B" w14:textId="2B05A3F1" w:rsidR="00FA730E" w:rsidRPr="008A21CC" w:rsidRDefault="00FA730E" w:rsidP="00FA730E">
            <w:pPr>
              <w:spacing w:after="0" w:line="259" w:lineRule="auto"/>
              <w:ind w:left="0" w:right="0" w:firstLine="0"/>
              <w:rPr>
                <w:color w:val="FF0000"/>
              </w:rPr>
            </w:pPr>
          </w:p>
        </w:tc>
        <w:tc>
          <w:tcPr>
            <w:tcW w:w="3695" w:type="dxa"/>
            <w:tcBorders>
              <w:top w:val="single" w:sz="4" w:space="0" w:color="000000"/>
              <w:left w:val="single" w:sz="4" w:space="0" w:color="000000"/>
              <w:bottom w:val="single" w:sz="4" w:space="0" w:color="000000"/>
              <w:right w:val="single" w:sz="4" w:space="0" w:color="000000"/>
            </w:tcBorders>
          </w:tcPr>
          <w:p w14:paraId="29E089A3" w14:textId="3B02494D" w:rsidR="00FA730E" w:rsidRPr="008A21CC" w:rsidRDefault="00274BB7" w:rsidP="00FA730E">
            <w:pPr>
              <w:pStyle w:val="ListParagraph"/>
              <w:numPr>
                <w:ilvl w:val="0"/>
                <w:numId w:val="23"/>
              </w:numPr>
              <w:spacing w:after="0" w:line="259" w:lineRule="auto"/>
              <w:ind w:right="0"/>
            </w:pPr>
            <w:r w:rsidRPr="008A21CC">
              <w:t>Annual/5 Year Plan p</w:t>
            </w:r>
            <w:r w:rsidR="00FA730E" w:rsidRPr="008A21CC">
              <w:t>ublic comment period must open 45 days prior to public hearing.  If hearing is held</w:t>
            </w:r>
            <w:r w:rsidR="00194152" w:rsidRPr="008A21CC">
              <w:t xml:space="preserve"> 1/8/2021</w:t>
            </w:r>
            <w:r w:rsidR="00FA730E" w:rsidRPr="008A21CC">
              <w:t xml:space="preserve"> must be available for public comment </w:t>
            </w:r>
            <w:r w:rsidR="00194152" w:rsidRPr="008A21CC">
              <w:t>by 11/23/2020 (Thanksgiving week)</w:t>
            </w:r>
          </w:p>
          <w:p w14:paraId="260CF8B9" w14:textId="77777777" w:rsidR="00FA730E" w:rsidRPr="008A21CC" w:rsidRDefault="00FA730E" w:rsidP="00FA730E">
            <w:pPr>
              <w:pStyle w:val="ListParagraph"/>
              <w:numPr>
                <w:ilvl w:val="0"/>
                <w:numId w:val="23"/>
              </w:numPr>
              <w:spacing w:after="0" w:line="259" w:lineRule="auto"/>
              <w:ind w:right="0"/>
            </w:pPr>
            <w:r w:rsidRPr="008A21CC">
              <w:t>Notice orgs that normally participate of the change in dates</w:t>
            </w:r>
          </w:p>
          <w:p w14:paraId="5AAEA81F" w14:textId="77777777" w:rsidR="00FA730E" w:rsidRPr="008A21CC" w:rsidRDefault="00FA730E" w:rsidP="00FA730E">
            <w:pPr>
              <w:pStyle w:val="ListParagraph"/>
              <w:numPr>
                <w:ilvl w:val="0"/>
                <w:numId w:val="23"/>
              </w:numPr>
              <w:spacing w:after="0" w:line="259" w:lineRule="auto"/>
              <w:ind w:right="0"/>
            </w:pPr>
            <w:r w:rsidRPr="008A21CC">
              <w:t>Notice on website of date change</w:t>
            </w:r>
          </w:p>
          <w:p w14:paraId="2771BD1E" w14:textId="61C2D986" w:rsidR="00FA730E" w:rsidRPr="008A21CC" w:rsidRDefault="00FA730E" w:rsidP="00194152">
            <w:pPr>
              <w:pStyle w:val="ListParagraph"/>
              <w:spacing w:after="0" w:line="259" w:lineRule="auto"/>
              <w:ind w:left="360" w:right="0" w:firstLine="0"/>
            </w:pPr>
          </w:p>
        </w:tc>
      </w:tr>
      <w:tr w:rsidR="00FA730E" w14:paraId="51CF7F46" w14:textId="21642221" w:rsidTr="004A602E">
        <w:trPr>
          <w:trHeight w:val="2253"/>
        </w:trPr>
        <w:tc>
          <w:tcPr>
            <w:tcW w:w="1784" w:type="dxa"/>
            <w:tcBorders>
              <w:top w:val="single" w:sz="4" w:space="0" w:color="000000"/>
              <w:left w:val="single" w:sz="4" w:space="0" w:color="000000"/>
              <w:bottom w:val="single" w:sz="4" w:space="0" w:color="000000"/>
              <w:right w:val="single" w:sz="4" w:space="0" w:color="000000"/>
            </w:tcBorders>
          </w:tcPr>
          <w:p w14:paraId="670F6B86" w14:textId="77777777" w:rsidR="00FA730E" w:rsidRPr="008A21CC" w:rsidRDefault="00FA730E" w:rsidP="00FA730E">
            <w:pPr>
              <w:spacing w:after="0" w:line="259" w:lineRule="auto"/>
              <w:ind w:left="1" w:right="19" w:firstLine="0"/>
            </w:pPr>
            <w:r w:rsidRPr="008A21CC">
              <w:lastRenderedPageBreak/>
              <w:t xml:space="preserve">PH and HCV-2 Family income and composition – delayed annual reexaminations </w:t>
            </w:r>
          </w:p>
        </w:tc>
        <w:tc>
          <w:tcPr>
            <w:tcW w:w="2348" w:type="dxa"/>
            <w:tcBorders>
              <w:top w:val="single" w:sz="4" w:space="0" w:color="000000"/>
              <w:left w:val="single" w:sz="4" w:space="0" w:color="000000"/>
              <w:bottom w:val="single" w:sz="4" w:space="0" w:color="000000"/>
              <w:right w:val="single" w:sz="4" w:space="0" w:color="000000"/>
            </w:tcBorders>
          </w:tcPr>
          <w:p w14:paraId="559CF202" w14:textId="77777777" w:rsidR="00FA730E" w:rsidRPr="008A21CC" w:rsidRDefault="00FA730E" w:rsidP="00FA730E">
            <w:pPr>
              <w:spacing w:after="0" w:line="259" w:lineRule="auto"/>
              <w:ind w:left="2" w:right="0" w:firstLine="0"/>
            </w:pPr>
            <w:r w:rsidRPr="008A21CC">
              <w:rPr>
                <w:u w:val="single" w:color="000000"/>
              </w:rPr>
              <w:t>Statutory Authority</w:t>
            </w:r>
            <w:r w:rsidRPr="008A21CC">
              <w:t xml:space="preserve"> </w:t>
            </w:r>
          </w:p>
          <w:p w14:paraId="00FD1A03" w14:textId="77777777" w:rsidR="00FA730E" w:rsidRPr="008A21CC" w:rsidRDefault="00FA730E" w:rsidP="00FA730E">
            <w:pPr>
              <w:spacing w:after="0" w:line="259" w:lineRule="auto"/>
              <w:ind w:left="2" w:right="0" w:firstLine="0"/>
            </w:pPr>
            <w:r w:rsidRPr="008A21CC">
              <w:t xml:space="preserve">Section 3(a)(1) </w:t>
            </w:r>
          </w:p>
          <w:p w14:paraId="08DB8C0E" w14:textId="77777777" w:rsidR="00FA730E" w:rsidRPr="008A21CC" w:rsidRDefault="00FA730E" w:rsidP="00FA730E">
            <w:pPr>
              <w:spacing w:after="0" w:line="259" w:lineRule="auto"/>
              <w:ind w:left="2" w:right="0" w:firstLine="0"/>
            </w:pPr>
            <w:r w:rsidRPr="008A21CC">
              <w:t xml:space="preserve"> </w:t>
            </w:r>
          </w:p>
          <w:p w14:paraId="6998B9F2" w14:textId="77777777" w:rsidR="00FA730E" w:rsidRPr="008A21CC" w:rsidRDefault="00FA730E" w:rsidP="00FA730E">
            <w:pPr>
              <w:spacing w:after="0" w:line="259" w:lineRule="auto"/>
              <w:ind w:left="2" w:right="0" w:firstLine="0"/>
            </w:pPr>
            <w:r w:rsidRPr="008A21CC">
              <w:rPr>
                <w:u w:val="single" w:color="000000"/>
              </w:rPr>
              <w:t>Regulatory Authority</w:t>
            </w:r>
            <w:r w:rsidRPr="008A21CC">
              <w:t xml:space="preserve"> </w:t>
            </w:r>
          </w:p>
          <w:p w14:paraId="23225B7C" w14:textId="77777777" w:rsidR="00FA730E" w:rsidRPr="008A21CC" w:rsidRDefault="00FA730E" w:rsidP="00FA730E">
            <w:pPr>
              <w:spacing w:after="0" w:line="259" w:lineRule="auto"/>
              <w:ind w:left="2" w:right="0" w:firstLine="0"/>
            </w:pPr>
            <w:r w:rsidRPr="008A21CC">
              <w:t xml:space="preserve">§ 982.516(a)(1), § </w:t>
            </w:r>
          </w:p>
          <w:p w14:paraId="781C68AE" w14:textId="77777777" w:rsidR="00FA730E" w:rsidRPr="008A21CC" w:rsidRDefault="00FA730E" w:rsidP="00FA730E">
            <w:pPr>
              <w:spacing w:after="0" w:line="259" w:lineRule="auto"/>
              <w:ind w:left="2" w:right="0" w:firstLine="0"/>
            </w:pPr>
            <w:r w:rsidRPr="008A21CC">
              <w:t xml:space="preserve">960.257(a)  </w:t>
            </w:r>
          </w:p>
        </w:tc>
        <w:tc>
          <w:tcPr>
            <w:tcW w:w="2378" w:type="dxa"/>
            <w:tcBorders>
              <w:top w:val="single" w:sz="4" w:space="0" w:color="000000"/>
              <w:left w:val="single" w:sz="4" w:space="0" w:color="000000"/>
              <w:bottom w:val="single" w:sz="4" w:space="0" w:color="000000"/>
              <w:right w:val="single" w:sz="4" w:space="0" w:color="000000"/>
            </w:tcBorders>
          </w:tcPr>
          <w:p w14:paraId="74E8C3BC" w14:textId="77777777" w:rsidR="00FA730E" w:rsidRPr="008A21CC" w:rsidRDefault="00FA730E" w:rsidP="00FA730E">
            <w:pPr>
              <w:numPr>
                <w:ilvl w:val="0"/>
                <w:numId w:val="3"/>
              </w:numPr>
              <w:spacing w:after="22" w:line="239" w:lineRule="auto"/>
              <w:ind w:right="3" w:hanging="358"/>
            </w:pPr>
            <w:r w:rsidRPr="008A21CC">
              <w:t xml:space="preserve">Permits the PHA to delay the annual reexamination of income and family composition  </w:t>
            </w:r>
          </w:p>
          <w:p w14:paraId="20A9EC20" w14:textId="77777777" w:rsidR="00FA730E" w:rsidRPr="008A21CC" w:rsidRDefault="00FA730E" w:rsidP="00FA730E">
            <w:pPr>
              <w:numPr>
                <w:ilvl w:val="0"/>
                <w:numId w:val="3"/>
              </w:numPr>
              <w:spacing w:after="0" w:line="259" w:lineRule="auto"/>
              <w:ind w:right="3" w:hanging="358"/>
            </w:pPr>
            <w:r w:rsidRPr="008A21CC">
              <w:t xml:space="preserve">HCV PHAs must implement HCV-7 for impacted families if they implement this waiver </w:t>
            </w:r>
          </w:p>
        </w:tc>
        <w:tc>
          <w:tcPr>
            <w:tcW w:w="2506" w:type="dxa"/>
            <w:tcBorders>
              <w:top w:val="single" w:sz="4" w:space="0" w:color="000000"/>
              <w:left w:val="single" w:sz="4" w:space="0" w:color="000000"/>
              <w:bottom w:val="single" w:sz="4" w:space="0" w:color="000000"/>
              <w:right w:val="single" w:sz="4" w:space="0" w:color="000000"/>
            </w:tcBorders>
          </w:tcPr>
          <w:p w14:paraId="31D43F99" w14:textId="77777777" w:rsidR="00FA730E" w:rsidRPr="008A21CC" w:rsidRDefault="00FA730E" w:rsidP="00FA730E">
            <w:pPr>
              <w:spacing w:after="0" w:line="259" w:lineRule="auto"/>
              <w:ind w:left="2" w:right="0" w:firstLine="0"/>
            </w:pPr>
            <w:r w:rsidRPr="008A21CC">
              <w:rPr>
                <w:rFonts w:ascii="Segoe UI Symbol" w:eastAsia="Segoe UI Symbol" w:hAnsi="Segoe UI Symbol" w:cs="Segoe UI Symbol"/>
              </w:rPr>
              <w:t></w:t>
            </w:r>
            <w:r w:rsidRPr="008A21CC">
              <w:rPr>
                <w:rFonts w:ascii="Arial" w:eastAsia="Arial" w:hAnsi="Arial" w:cs="Arial"/>
              </w:rPr>
              <w:t xml:space="preserve"> </w:t>
            </w:r>
            <w:r w:rsidRPr="008A21CC">
              <w:t xml:space="preserve">12/31/20 </w:t>
            </w:r>
          </w:p>
        </w:tc>
        <w:tc>
          <w:tcPr>
            <w:tcW w:w="1885" w:type="dxa"/>
            <w:tcBorders>
              <w:top w:val="single" w:sz="4" w:space="0" w:color="000000"/>
              <w:left w:val="single" w:sz="4" w:space="0" w:color="000000"/>
              <w:bottom w:val="single" w:sz="4" w:space="0" w:color="000000"/>
              <w:right w:val="single" w:sz="4" w:space="0" w:color="000000"/>
            </w:tcBorders>
          </w:tcPr>
          <w:p w14:paraId="32576B6D" w14:textId="3EB60ADF" w:rsidR="00FA730E" w:rsidRPr="008A21CC" w:rsidRDefault="00147288" w:rsidP="00194152">
            <w:pPr>
              <w:spacing w:after="0" w:line="259" w:lineRule="auto"/>
              <w:ind w:right="0"/>
            </w:pPr>
            <w:r w:rsidRPr="008A21CC">
              <w:t>Yes</w:t>
            </w:r>
          </w:p>
          <w:p w14:paraId="36989E5C" w14:textId="3387CAB2" w:rsidR="00FA730E" w:rsidRPr="008A21CC" w:rsidRDefault="00FA730E" w:rsidP="00FA730E">
            <w:pPr>
              <w:pStyle w:val="ListParagraph"/>
              <w:spacing w:after="0" w:line="259" w:lineRule="auto"/>
              <w:ind w:left="360" w:right="0" w:firstLine="0"/>
            </w:pPr>
          </w:p>
        </w:tc>
        <w:tc>
          <w:tcPr>
            <w:tcW w:w="1683" w:type="dxa"/>
            <w:tcBorders>
              <w:top w:val="single" w:sz="4" w:space="0" w:color="000000"/>
              <w:left w:val="single" w:sz="4" w:space="0" w:color="000000"/>
              <w:bottom w:val="single" w:sz="4" w:space="0" w:color="000000"/>
              <w:right w:val="single" w:sz="4" w:space="0" w:color="000000"/>
            </w:tcBorders>
          </w:tcPr>
          <w:p w14:paraId="17FFF7BB" w14:textId="020DC687" w:rsidR="00FA730E" w:rsidRPr="008A21CC" w:rsidRDefault="00FA730E" w:rsidP="00FA730E">
            <w:pPr>
              <w:spacing w:after="0" w:line="259" w:lineRule="auto"/>
              <w:ind w:left="0" w:right="0" w:firstLine="0"/>
            </w:pPr>
            <w:r w:rsidRPr="008A21CC">
              <w:t xml:space="preserve"> </w:t>
            </w:r>
            <w:r w:rsidR="00616BAC">
              <w:t>04/10/2020</w:t>
            </w:r>
          </w:p>
        </w:tc>
        <w:tc>
          <w:tcPr>
            <w:tcW w:w="3695" w:type="dxa"/>
            <w:tcBorders>
              <w:top w:val="single" w:sz="4" w:space="0" w:color="000000"/>
              <w:left w:val="single" w:sz="4" w:space="0" w:color="000000"/>
              <w:bottom w:val="single" w:sz="4" w:space="0" w:color="000000"/>
              <w:right w:val="single" w:sz="4" w:space="0" w:color="000000"/>
            </w:tcBorders>
          </w:tcPr>
          <w:p w14:paraId="7A5FA358" w14:textId="77777777" w:rsidR="00147288" w:rsidRPr="008A21CC" w:rsidRDefault="00147288" w:rsidP="00147288">
            <w:pPr>
              <w:pStyle w:val="ListParagraph"/>
              <w:numPr>
                <w:ilvl w:val="0"/>
                <w:numId w:val="25"/>
              </w:numPr>
              <w:spacing w:after="0" w:line="259" w:lineRule="auto"/>
              <w:ind w:right="0"/>
            </w:pPr>
            <w:r w:rsidRPr="008A21CC">
              <w:t>All annuals should be completed by 10/31 to provide 30-day notice to 12/1/20 reexam families</w:t>
            </w:r>
          </w:p>
          <w:p w14:paraId="74152718" w14:textId="420A5CE8" w:rsidR="00FA730E" w:rsidRPr="008A21CC" w:rsidRDefault="00147288" w:rsidP="00147288">
            <w:pPr>
              <w:pStyle w:val="ListParagraph"/>
              <w:numPr>
                <w:ilvl w:val="0"/>
                <w:numId w:val="25"/>
              </w:numPr>
              <w:spacing w:after="0" w:line="259" w:lineRule="auto"/>
              <w:ind w:right="0"/>
            </w:pPr>
            <w:r w:rsidRPr="008A21CC">
              <w:t>Retro/delayed annuals must be completed by 12/31</w:t>
            </w:r>
          </w:p>
        </w:tc>
      </w:tr>
      <w:tr w:rsidR="00147288" w14:paraId="1E4212DF" w14:textId="13A1342E" w:rsidTr="004A602E">
        <w:trPr>
          <w:trHeight w:val="4414"/>
        </w:trPr>
        <w:tc>
          <w:tcPr>
            <w:tcW w:w="1784" w:type="dxa"/>
            <w:tcBorders>
              <w:top w:val="single" w:sz="4" w:space="0" w:color="000000"/>
              <w:left w:val="single" w:sz="4" w:space="0" w:color="000000"/>
              <w:right w:val="single" w:sz="4" w:space="0" w:color="000000"/>
            </w:tcBorders>
          </w:tcPr>
          <w:p w14:paraId="50EC6394" w14:textId="77777777" w:rsidR="00147288" w:rsidRPr="00616BAC" w:rsidRDefault="00147288" w:rsidP="00147288">
            <w:pPr>
              <w:spacing w:after="0" w:line="259" w:lineRule="auto"/>
              <w:ind w:left="1" w:right="0" w:firstLine="0"/>
            </w:pPr>
            <w:r w:rsidRPr="00616BAC">
              <w:lastRenderedPageBreak/>
              <w:t xml:space="preserve">PH and HCV-3 Annual </w:t>
            </w:r>
          </w:p>
          <w:p w14:paraId="17B4F3AB" w14:textId="77777777" w:rsidR="00147288" w:rsidRPr="00616BAC" w:rsidRDefault="00147288" w:rsidP="00147288">
            <w:pPr>
              <w:spacing w:after="0" w:line="238" w:lineRule="auto"/>
              <w:ind w:left="1" w:right="0" w:firstLine="0"/>
            </w:pPr>
            <w:r w:rsidRPr="00616BAC">
              <w:t xml:space="preserve">reexamination Income </w:t>
            </w:r>
          </w:p>
          <w:p w14:paraId="20527F11" w14:textId="13F4A4DD" w:rsidR="00147288" w:rsidRPr="00616BAC" w:rsidRDefault="00147288" w:rsidP="00147288">
            <w:pPr>
              <w:spacing w:after="0" w:line="259" w:lineRule="auto"/>
              <w:ind w:left="1" w:right="0"/>
            </w:pPr>
            <w:r w:rsidRPr="00616BAC">
              <w:t xml:space="preserve">Verification </w:t>
            </w:r>
          </w:p>
        </w:tc>
        <w:tc>
          <w:tcPr>
            <w:tcW w:w="2348" w:type="dxa"/>
            <w:tcBorders>
              <w:top w:val="single" w:sz="4" w:space="0" w:color="000000"/>
              <w:left w:val="single" w:sz="4" w:space="0" w:color="000000"/>
              <w:right w:val="single" w:sz="4" w:space="0" w:color="000000"/>
            </w:tcBorders>
          </w:tcPr>
          <w:p w14:paraId="32B9B597" w14:textId="77777777" w:rsidR="00147288" w:rsidRPr="00616BAC" w:rsidRDefault="00147288" w:rsidP="00147288">
            <w:pPr>
              <w:spacing w:after="0" w:line="259" w:lineRule="auto"/>
              <w:ind w:left="2" w:right="152" w:firstLine="0"/>
              <w:jc w:val="both"/>
            </w:pPr>
            <w:r w:rsidRPr="00616BAC">
              <w:rPr>
                <w:u w:val="single" w:color="000000"/>
              </w:rPr>
              <w:t xml:space="preserve">Regulatory </w:t>
            </w:r>
            <w:proofErr w:type="gramStart"/>
            <w:r w:rsidRPr="00616BAC">
              <w:rPr>
                <w:u w:val="single" w:color="000000"/>
              </w:rPr>
              <w:t xml:space="preserve">Authority </w:t>
            </w:r>
            <w:r w:rsidRPr="00616BAC">
              <w:t xml:space="preserve"> §</w:t>
            </w:r>
            <w:proofErr w:type="gramEnd"/>
            <w:r w:rsidRPr="00616BAC">
              <w:t xml:space="preserve"> 5.233(a)(2) </w:t>
            </w:r>
          </w:p>
          <w:p w14:paraId="19783939" w14:textId="77777777" w:rsidR="00147288" w:rsidRPr="00616BAC" w:rsidRDefault="00147288" w:rsidP="00147288">
            <w:pPr>
              <w:spacing w:after="0" w:line="259" w:lineRule="auto"/>
              <w:ind w:left="2" w:right="0" w:firstLine="0"/>
            </w:pPr>
            <w:r w:rsidRPr="00616BAC">
              <w:t xml:space="preserve"> </w:t>
            </w:r>
            <w:r w:rsidRPr="00616BAC">
              <w:rPr>
                <w:u w:val="single" w:color="000000"/>
              </w:rPr>
              <w:t>Sub-regulatory Guidance</w:t>
            </w:r>
            <w:r w:rsidRPr="00616BAC">
              <w:t xml:space="preserve"> </w:t>
            </w:r>
          </w:p>
          <w:p w14:paraId="17E17277" w14:textId="3438119B" w:rsidR="00147288" w:rsidRPr="00616BAC" w:rsidRDefault="00147288" w:rsidP="00147288">
            <w:pPr>
              <w:spacing w:after="0" w:line="259" w:lineRule="auto"/>
              <w:ind w:left="2" w:right="0"/>
            </w:pPr>
            <w:r w:rsidRPr="00616BAC">
              <w:t xml:space="preserve">PIH Notice 2018-18 </w:t>
            </w:r>
          </w:p>
        </w:tc>
        <w:tc>
          <w:tcPr>
            <w:tcW w:w="2378" w:type="dxa"/>
            <w:tcBorders>
              <w:top w:val="single" w:sz="4" w:space="0" w:color="000000"/>
              <w:left w:val="single" w:sz="4" w:space="0" w:color="000000"/>
              <w:right w:val="single" w:sz="4" w:space="0" w:color="000000"/>
            </w:tcBorders>
          </w:tcPr>
          <w:p w14:paraId="18501B2A" w14:textId="77777777" w:rsidR="00147288" w:rsidRPr="00616BAC" w:rsidRDefault="00147288" w:rsidP="00147288">
            <w:pPr>
              <w:spacing w:after="0" w:line="259" w:lineRule="auto"/>
              <w:ind w:left="359" w:right="0" w:hanging="358"/>
            </w:pPr>
            <w:r w:rsidRPr="00616BAC">
              <w:rPr>
                <w:rFonts w:ascii="Segoe UI Symbol" w:eastAsia="Segoe UI Symbol" w:hAnsi="Segoe UI Symbol" w:cs="Segoe UI Symbol"/>
              </w:rPr>
              <w:t></w:t>
            </w:r>
            <w:r w:rsidRPr="00616BAC">
              <w:rPr>
                <w:rFonts w:ascii="Arial" w:eastAsia="Arial" w:hAnsi="Arial" w:cs="Arial"/>
              </w:rPr>
              <w:t xml:space="preserve"> </w:t>
            </w:r>
            <w:r w:rsidRPr="00616BAC">
              <w:t xml:space="preserve">Waives the requirements to use the income </w:t>
            </w:r>
          </w:p>
          <w:p w14:paraId="542ED141" w14:textId="77777777" w:rsidR="00147288" w:rsidRPr="00616BAC" w:rsidRDefault="00147288" w:rsidP="00147288">
            <w:pPr>
              <w:spacing w:after="22" w:line="238" w:lineRule="auto"/>
              <w:ind w:left="359" w:right="0" w:firstLine="0"/>
            </w:pPr>
            <w:r w:rsidRPr="00616BAC">
              <w:t xml:space="preserve">hierarchy, including the use of EIV, and will allow PHAs to consider self-certification as the highest form of income verification  </w:t>
            </w:r>
          </w:p>
          <w:p w14:paraId="3EF0F70D" w14:textId="231E90E4" w:rsidR="00147288" w:rsidRPr="00616BAC" w:rsidRDefault="00147288" w:rsidP="00147288">
            <w:pPr>
              <w:spacing w:after="0" w:line="259" w:lineRule="auto"/>
              <w:ind w:left="359" w:right="12" w:hanging="358"/>
            </w:pPr>
            <w:r w:rsidRPr="00616BAC">
              <w:rPr>
                <w:rFonts w:ascii="Segoe UI Symbol" w:eastAsia="Segoe UI Symbol" w:hAnsi="Segoe UI Symbol" w:cs="Segoe UI Symbol"/>
              </w:rPr>
              <w:t></w:t>
            </w:r>
            <w:r w:rsidRPr="00616BAC">
              <w:rPr>
                <w:rFonts w:ascii="Arial" w:eastAsia="Arial" w:hAnsi="Arial" w:cs="Arial"/>
              </w:rPr>
              <w:t xml:space="preserve"> </w:t>
            </w:r>
            <w:r w:rsidRPr="00616BAC">
              <w:t xml:space="preserve">PHAs that implement this waiver will be responsible for addressing material income </w:t>
            </w:r>
            <w:r w:rsidRPr="00616BAC">
              <w:lastRenderedPageBreak/>
              <w:t xml:space="preserve">discrepancies that may arise later </w:t>
            </w:r>
          </w:p>
        </w:tc>
        <w:tc>
          <w:tcPr>
            <w:tcW w:w="2506" w:type="dxa"/>
            <w:tcBorders>
              <w:top w:val="single" w:sz="4" w:space="0" w:color="000000"/>
              <w:left w:val="single" w:sz="4" w:space="0" w:color="000000"/>
              <w:right w:val="single" w:sz="4" w:space="0" w:color="000000"/>
            </w:tcBorders>
          </w:tcPr>
          <w:p w14:paraId="3D4293ED" w14:textId="6B75DC67" w:rsidR="00147288" w:rsidRPr="00616BAC" w:rsidRDefault="00147288" w:rsidP="00147288">
            <w:pPr>
              <w:spacing w:after="0" w:line="259" w:lineRule="auto"/>
              <w:ind w:left="2" w:right="0" w:firstLine="0"/>
            </w:pPr>
            <w:r w:rsidRPr="00616BAC">
              <w:rPr>
                <w:rFonts w:ascii="Segoe UI Symbol" w:eastAsia="Segoe UI Symbol" w:hAnsi="Segoe UI Symbol" w:cs="Segoe UI Symbol"/>
              </w:rPr>
              <w:lastRenderedPageBreak/>
              <w:t></w:t>
            </w:r>
            <w:r w:rsidRPr="00616BAC">
              <w:rPr>
                <w:rFonts w:ascii="Arial" w:eastAsia="Arial" w:hAnsi="Arial" w:cs="Arial"/>
              </w:rPr>
              <w:t xml:space="preserve"> </w:t>
            </w:r>
            <w:r w:rsidR="00616BAC">
              <w:t>12/31/2020</w:t>
            </w:r>
            <w:r w:rsidRPr="00616BAC">
              <w:t xml:space="preserve"> </w:t>
            </w:r>
          </w:p>
        </w:tc>
        <w:tc>
          <w:tcPr>
            <w:tcW w:w="1885" w:type="dxa"/>
            <w:tcBorders>
              <w:top w:val="single" w:sz="4" w:space="0" w:color="000000"/>
              <w:left w:val="single" w:sz="4" w:space="0" w:color="000000"/>
              <w:right w:val="single" w:sz="4" w:space="0" w:color="000000"/>
            </w:tcBorders>
          </w:tcPr>
          <w:p w14:paraId="3E31BBA5" w14:textId="3E01AE8F" w:rsidR="00147288" w:rsidRPr="00616BAC" w:rsidRDefault="00147288" w:rsidP="00147288">
            <w:pPr>
              <w:spacing w:after="0" w:line="259" w:lineRule="auto"/>
              <w:ind w:left="2" w:right="0" w:firstLine="0"/>
            </w:pPr>
            <w:r w:rsidRPr="00616BAC">
              <w:t>Yes</w:t>
            </w:r>
          </w:p>
        </w:tc>
        <w:tc>
          <w:tcPr>
            <w:tcW w:w="1683" w:type="dxa"/>
            <w:tcBorders>
              <w:top w:val="single" w:sz="4" w:space="0" w:color="000000"/>
              <w:left w:val="single" w:sz="4" w:space="0" w:color="000000"/>
              <w:right w:val="single" w:sz="4" w:space="0" w:color="000000"/>
            </w:tcBorders>
          </w:tcPr>
          <w:p w14:paraId="14F88CE6" w14:textId="6A2F64E6" w:rsidR="005D21FF" w:rsidRPr="00616BAC" w:rsidRDefault="00147288" w:rsidP="00616BAC">
            <w:pPr>
              <w:spacing w:after="0" w:line="259" w:lineRule="auto"/>
              <w:ind w:left="0" w:right="0" w:firstLine="0"/>
            </w:pPr>
            <w:r w:rsidRPr="00616BAC">
              <w:t xml:space="preserve"> </w:t>
            </w:r>
            <w:r w:rsidR="00616BAC" w:rsidRPr="00616BAC">
              <w:rPr>
                <w:color w:val="auto"/>
              </w:rPr>
              <w:t>04/10/12020</w:t>
            </w:r>
          </w:p>
        </w:tc>
        <w:tc>
          <w:tcPr>
            <w:tcW w:w="3695" w:type="dxa"/>
            <w:tcBorders>
              <w:top w:val="single" w:sz="4" w:space="0" w:color="000000"/>
              <w:left w:val="single" w:sz="4" w:space="0" w:color="000000"/>
              <w:right w:val="single" w:sz="4" w:space="0" w:color="000000"/>
            </w:tcBorders>
          </w:tcPr>
          <w:p w14:paraId="393D5F95" w14:textId="2E83397D" w:rsidR="00147288" w:rsidRPr="00616BAC" w:rsidRDefault="00147288" w:rsidP="00147288">
            <w:pPr>
              <w:pStyle w:val="ListParagraph"/>
              <w:numPr>
                <w:ilvl w:val="0"/>
                <w:numId w:val="26"/>
              </w:numPr>
              <w:spacing w:after="0" w:line="259" w:lineRule="auto"/>
              <w:ind w:right="0"/>
            </w:pPr>
            <w:r w:rsidRPr="00616BAC">
              <w:t xml:space="preserve">Develop new verification procedure to be used for annual and interim reexams conducted </w:t>
            </w:r>
          </w:p>
          <w:p w14:paraId="0288B6D1" w14:textId="77777777" w:rsidR="00147288" w:rsidRPr="00616BAC" w:rsidRDefault="00147288" w:rsidP="00147288">
            <w:pPr>
              <w:pStyle w:val="ListParagraph"/>
              <w:numPr>
                <w:ilvl w:val="0"/>
                <w:numId w:val="26"/>
              </w:numPr>
              <w:spacing w:after="0" w:line="259" w:lineRule="auto"/>
              <w:ind w:right="0"/>
            </w:pPr>
            <w:r w:rsidRPr="00616BAC">
              <w:t xml:space="preserve">Develop check form to validate the verification being used </w:t>
            </w:r>
          </w:p>
          <w:p w14:paraId="51DA21AD" w14:textId="0672B8B6" w:rsidR="00147288" w:rsidRPr="00616BAC" w:rsidRDefault="00147288" w:rsidP="00147288">
            <w:pPr>
              <w:pStyle w:val="ListParagraph"/>
              <w:numPr>
                <w:ilvl w:val="0"/>
                <w:numId w:val="26"/>
              </w:numPr>
              <w:spacing w:after="0" w:line="259" w:lineRule="auto"/>
              <w:ind w:right="0"/>
            </w:pPr>
            <w:r w:rsidRPr="00616BAC">
              <w:t>Train staff</w:t>
            </w:r>
            <w:r w:rsidR="00616BAC">
              <w:t xml:space="preserve"> on various ways to gather documents to verify changes in household to include income, and lease additions</w:t>
            </w:r>
          </w:p>
          <w:p w14:paraId="3E797129" w14:textId="7A24CA3F" w:rsidR="00147288" w:rsidRPr="00616BAC" w:rsidRDefault="00147288" w:rsidP="00616BAC">
            <w:pPr>
              <w:pStyle w:val="ListParagraph"/>
              <w:spacing w:after="0" w:line="259" w:lineRule="auto"/>
              <w:ind w:left="360" w:right="0" w:firstLine="0"/>
            </w:pPr>
          </w:p>
        </w:tc>
      </w:tr>
      <w:tr w:rsidR="00147288" w14:paraId="12BB299B" w14:textId="1417E6CF" w:rsidTr="004A602E">
        <w:tblPrEx>
          <w:tblCellMar>
            <w:right w:w="51" w:type="dxa"/>
          </w:tblCellMar>
        </w:tblPrEx>
        <w:trPr>
          <w:trHeight w:val="3283"/>
        </w:trPr>
        <w:tc>
          <w:tcPr>
            <w:tcW w:w="1784" w:type="dxa"/>
            <w:tcBorders>
              <w:top w:val="single" w:sz="4" w:space="0" w:color="000000"/>
              <w:left w:val="single" w:sz="4" w:space="0" w:color="000000"/>
              <w:bottom w:val="single" w:sz="4" w:space="0" w:color="000000"/>
              <w:right w:val="single" w:sz="4" w:space="0" w:color="000000"/>
            </w:tcBorders>
          </w:tcPr>
          <w:p w14:paraId="109821A3" w14:textId="77777777" w:rsidR="00147288" w:rsidRPr="00616BAC" w:rsidRDefault="00147288" w:rsidP="00147288">
            <w:pPr>
              <w:spacing w:after="0" w:line="259" w:lineRule="auto"/>
              <w:ind w:left="1" w:right="0" w:firstLine="0"/>
              <w:rPr>
                <w:color w:val="auto"/>
              </w:rPr>
            </w:pPr>
            <w:r w:rsidRPr="00616BAC">
              <w:rPr>
                <w:color w:val="auto"/>
              </w:rPr>
              <w:lastRenderedPageBreak/>
              <w:t xml:space="preserve">PH and HCV-4 Interim reexaminations  </w:t>
            </w:r>
          </w:p>
        </w:tc>
        <w:tc>
          <w:tcPr>
            <w:tcW w:w="2348" w:type="dxa"/>
            <w:tcBorders>
              <w:top w:val="single" w:sz="4" w:space="0" w:color="000000"/>
              <w:left w:val="single" w:sz="4" w:space="0" w:color="000000"/>
              <w:bottom w:val="single" w:sz="4" w:space="0" w:color="000000"/>
              <w:right w:val="single" w:sz="4" w:space="0" w:color="000000"/>
            </w:tcBorders>
          </w:tcPr>
          <w:p w14:paraId="4A2E9334" w14:textId="348BA50D" w:rsidR="00147288" w:rsidRPr="00616BAC" w:rsidRDefault="00147288" w:rsidP="00147288">
            <w:pPr>
              <w:spacing w:after="0" w:line="259" w:lineRule="auto"/>
              <w:ind w:left="2" w:right="0" w:firstLine="0"/>
              <w:rPr>
                <w:color w:val="auto"/>
              </w:rPr>
            </w:pPr>
          </w:p>
        </w:tc>
        <w:tc>
          <w:tcPr>
            <w:tcW w:w="2378" w:type="dxa"/>
            <w:tcBorders>
              <w:top w:val="single" w:sz="4" w:space="0" w:color="000000"/>
              <w:left w:val="single" w:sz="4" w:space="0" w:color="000000"/>
              <w:bottom w:val="single" w:sz="4" w:space="0" w:color="000000"/>
              <w:right w:val="single" w:sz="4" w:space="0" w:color="000000"/>
            </w:tcBorders>
          </w:tcPr>
          <w:p w14:paraId="77D20642" w14:textId="77777777" w:rsidR="00147288" w:rsidRPr="00616BAC" w:rsidRDefault="00147288" w:rsidP="00147288">
            <w:pPr>
              <w:spacing w:after="0" w:line="238" w:lineRule="auto"/>
              <w:ind w:left="359" w:right="11" w:hanging="358"/>
              <w:rPr>
                <w:color w:val="auto"/>
              </w:rPr>
            </w:pPr>
            <w:r w:rsidRPr="00616BAC">
              <w:rPr>
                <w:rFonts w:ascii="Segoe UI Symbol" w:eastAsia="Segoe UI Symbol" w:hAnsi="Segoe UI Symbol" w:cs="Segoe UI Symbol"/>
                <w:color w:val="auto"/>
              </w:rPr>
              <w:t></w:t>
            </w:r>
            <w:r w:rsidRPr="00616BAC">
              <w:rPr>
                <w:rFonts w:ascii="Arial" w:eastAsia="Arial" w:hAnsi="Arial" w:cs="Arial"/>
                <w:color w:val="auto"/>
              </w:rPr>
              <w:t xml:space="preserve"> </w:t>
            </w:r>
            <w:r w:rsidRPr="00616BAC">
              <w:rPr>
                <w:color w:val="auto"/>
              </w:rPr>
              <w:t xml:space="preserve">Waives the requirement to use the income verification requirements, including the use of EIV, for </w:t>
            </w:r>
          </w:p>
          <w:p w14:paraId="4F47000C" w14:textId="77777777" w:rsidR="00147288" w:rsidRPr="00616BAC" w:rsidRDefault="00147288" w:rsidP="00147288">
            <w:pPr>
              <w:spacing w:after="0" w:line="259" w:lineRule="auto"/>
              <w:ind w:left="359" w:right="0" w:firstLine="0"/>
              <w:rPr>
                <w:color w:val="auto"/>
              </w:rPr>
            </w:pPr>
            <w:r w:rsidRPr="00616BAC">
              <w:rPr>
                <w:color w:val="auto"/>
              </w:rPr>
              <w:t xml:space="preserve">interim reexaminations </w:t>
            </w:r>
          </w:p>
          <w:p w14:paraId="71D99FC0" w14:textId="77777777" w:rsidR="00147288" w:rsidRPr="00616BAC" w:rsidRDefault="00147288" w:rsidP="00147288">
            <w:pPr>
              <w:spacing w:after="0" w:line="259" w:lineRule="auto"/>
              <w:ind w:left="359" w:right="0" w:firstLine="0"/>
              <w:rPr>
                <w:color w:val="auto"/>
              </w:rPr>
            </w:pPr>
            <w:r w:rsidRPr="00616BAC">
              <w:rPr>
                <w:color w:val="auto"/>
              </w:rPr>
              <w:t xml:space="preserve"> </w:t>
            </w:r>
          </w:p>
        </w:tc>
        <w:tc>
          <w:tcPr>
            <w:tcW w:w="2506" w:type="dxa"/>
            <w:tcBorders>
              <w:top w:val="single" w:sz="4" w:space="0" w:color="000000"/>
              <w:left w:val="single" w:sz="4" w:space="0" w:color="000000"/>
              <w:bottom w:val="single" w:sz="4" w:space="0" w:color="000000"/>
              <w:right w:val="single" w:sz="4" w:space="0" w:color="000000"/>
            </w:tcBorders>
          </w:tcPr>
          <w:p w14:paraId="44D28F52" w14:textId="6671AD7E" w:rsidR="00147288" w:rsidRPr="00616BAC" w:rsidRDefault="00147288" w:rsidP="00147288">
            <w:pPr>
              <w:spacing w:after="0" w:line="259" w:lineRule="auto"/>
              <w:ind w:left="2" w:right="0" w:firstLine="0"/>
              <w:rPr>
                <w:color w:val="auto"/>
              </w:rPr>
            </w:pPr>
            <w:r w:rsidRPr="00616BAC">
              <w:rPr>
                <w:rFonts w:ascii="Segoe UI Symbol" w:eastAsia="Segoe UI Symbol" w:hAnsi="Segoe UI Symbol" w:cs="Segoe UI Symbol"/>
                <w:color w:val="auto"/>
              </w:rPr>
              <w:t></w:t>
            </w:r>
            <w:r w:rsidRPr="00616BAC">
              <w:rPr>
                <w:rFonts w:ascii="Arial" w:eastAsia="Arial" w:hAnsi="Arial" w:cs="Arial"/>
                <w:color w:val="auto"/>
              </w:rPr>
              <w:t xml:space="preserve"> </w:t>
            </w:r>
            <w:r w:rsidR="00616BAC">
              <w:rPr>
                <w:color w:val="auto"/>
              </w:rPr>
              <w:t>12/31/2020</w:t>
            </w:r>
            <w:r w:rsidRPr="00616BAC">
              <w:rPr>
                <w:color w:val="auto"/>
              </w:rPr>
              <w:t xml:space="preserve"> </w:t>
            </w:r>
          </w:p>
        </w:tc>
        <w:tc>
          <w:tcPr>
            <w:tcW w:w="1885" w:type="dxa"/>
            <w:tcBorders>
              <w:top w:val="single" w:sz="4" w:space="0" w:color="000000"/>
              <w:left w:val="single" w:sz="4" w:space="0" w:color="000000"/>
              <w:bottom w:val="single" w:sz="4" w:space="0" w:color="000000"/>
              <w:right w:val="single" w:sz="4" w:space="0" w:color="000000"/>
            </w:tcBorders>
          </w:tcPr>
          <w:p w14:paraId="5CD11F51" w14:textId="36FB76D7" w:rsidR="00147288" w:rsidRPr="00616BAC" w:rsidRDefault="00147288" w:rsidP="00147288">
            <w:pPr>
              <w:spacing w:after="0" w:line="259" w:lineRule="auto"/>
              <w:ind w:left="2" w:right="0" w:firstLine="0"/>
              <w:rPr>
                <w:color w:val="auto"/>
              </w:rPr>
            </w:pPr>
            <w:r w:rsidRPr="00616BAC">
              <w:rPr>
                <w:color w:val="auto"/>
              </w:rPr>
              <w:t xml:space="preserve"> Yes</w:t>
            </w:r>
          </w:p>
        </w:tc>
        <w:tc>
          <w:tcPr>
            <w:tcW w:w="1683" w:type="dxa"/>
            <w:tcBorders>
              <w:top w:val="single" w:sz="4" w:space="0" w:color="000000"/>
              <w:left w:val="single" w:sz="4" w:space="0" w:color="000000"/>
              <w:bottom w:val="single" w:sz="4" w:space="0" w:color="000000"/>
              <w:right w:val="single" w:sz="4" w:space="0" w:color="000000"/>
            </w:tcBorders>
          </w:tcPr>
          <w:p w14:paraId="5DAB6128" w14:textId="13952BDE" w:rsidR="005D21FF" w:rsidRPr="00616BAC" w:rsidRDefault="00616BAC" w:rsidP="00147288">
            <w:pPr>
              <w:spacing w:after="0" w:line="259" w:lineRule="auto"/>
              <w:ind w:left="0" w:right="0" w:firstLine="0"/>
              <w:rPr>
                <w:color w:val="auto"/>
              </w:rPr>
            </w:pPr>
            <w:r>
              <w:rPr>
                <w:color w:val="auto"/>
              </w:rPr>
              <w:t>04/10/2020</w:t>
            </w:r>
          </w:p>
        </w:tc>
        <w:tc>
          <w:tcPr>
            <w:tcW w:w="3695" w:type="dxa"/>
            <w:tcBorders>
              <w:top w:val="single" w:sz="4" w:space="0" w:color="000000"/>
              <w:left w:val="single" w:sz="4" w:space="0" w:color="000000"/>
              <w:bottom w:val="single" w:sz="4" w:space="0" w:color="000000"/>
              <w:right w:val="single" w:sz="4" w:space="0" w:color="000000"/>
            </w:tcBorders>
          </w:tcPr>
          <w:p w14:paraId="2AC2F744" w14:textId="5CC0AF1A" w:rsidR="00147288" w:rsidRPr="00616BAC" w:rsidRDefault="00147288" w:rsidP="00147288">
            <w:pPr>
              <w:pStyle w:val="ListParagraph"/>
              <w:numPr>
                <w:ilvl w:val="0"/>
                <w:numId w:val="27"/>
              </w:numPr>
              <w:spacing w:after="0" w:line="259" w:lineRule="auto"/>
              <w:ind w:right="0"/>
              <w:rPr>
                <w:color w:val="auto"/>
              </w:rPr>
            </w:pPr>
            <w:r w:rsidRPr="00616BAC">
              <w:rPr>
                <w:color w:val="auto"/>
              </w:rPr>
              <w:t xml:space="preserve">Develop new verification procedure to be used for annual and interim reexams conducted </w:t>
            </w:r>
          </w:p>
          <w:p w14:paraId="1494A840" w14:textId="77777777" w:rsidR="00147288" w:rsidRPr="00616BAC" w:rsidRDefault="00147288" w:rsidP="00147288">
            <w:pPr>
              <w:pStyle w:val="ListParagraph"/>
              <w:numPr>
                <w:ilvl w:val="0"/>
                <w:numId w:val="27"/>
              </w:numPr>
              <w:spacing w:after="0" w:line="259" w:lineRule="auto"/>
              <w:ind w:right="0"/>
              <w:rPr>
                <w:color w:val="auto"/>
              </w:rPr>
            </w:pPr>
            <w:r w:rsidRPr="00616BAC">
              <w:rPr>
                <w:color w:val="auto"/>
              </w:rPr>
              <w:t xml:space="preserve">Develop check form to validate the verification being used </w:t>
            </w:r>
          </w:p>
          <w:p w14:paraId="260749BC" w14:textId="77777777" w:rsidR="00147288" w:rsidRPr="00616BAC" w:rsidRDefault="00147288" w:rsidP="00147288">
            <w:pPr>
              <w:pStyle w:val="ListParagraph"/>
              <w:numPr>
                <w:ilvl w:val="0"/>
                <w:numId w:val="27"/>
              </w:numPr>
              <w:spacing w:after="0" w:line="259" w:lineRule="auto"/>
              <w:ind w:right="0"/>
              <w:rPr>
                <w:color w:val="auto"/>
              </w:rPr>
            </w:pPr>
            <w:r w:rsidRPr="00616BAC">
              <w:rPr>
                <w:color w:val="auto"/>
              </w:rPr>
              <w:t>Train staff</w:t>
            </w:r>
          </w:p>
          <w:p w14:paraId="73FE3EBB" w14:textId="15794EF8" w:rsidR="00147288" w:rsidRPr="00616BAC" w:rsidRDefault="00147288" w:rsidP="00147288">
            <w:pPr>
              <w:spacing w:after="0" w:line="259" w:lineRule="auto"/>
              <w:ind w:right="0"/>
              <w:rPr>
                <w:color w:val="auto"/>
              </w:rPr>
            </w:pPr>
          </w:p>
        </w:tc>
      </w:tr>
      <w:tr w:rsidR="00147288" w14:paraId="1F617BE8" w14:textId="7BB97A3A" w:rsidTr="004A602E">
        <w:tblPrEx>
          <w:tblCellMar>
            <w:right w:w="51" w:type="dxa"/>
          </w:tblCellMar>
        </w:tblPrEx>
        <w:trPr>
          <w:trHeight w:val="1142"/>
        </w:trPr>
        <w:tc>
          <w:tcPr>
            <w:tcW w:w="1784" w:type="dxa"/>
            <w:tcBorders>
              <w:top w:val="single" w:sz="4" w:space="0" w:color="000000"/>
              <w:left w:val="single" w:sz="4" w:space="0" w:color="000000"/>
              <w:right w:val="single" w:sz="4" w:space="0" w:color="000000"/>
            </w:tcBorders>
          </w:tcPr>
          <w:p w14:paraId="3137CC44" w14:textId="77777777" w:rsidR="00147288" w:rsidRPr="00616BAC" w:rsidRDefault="00147288" w:rsidP="00147288">
            <w:pPr>
              <w:spacing w:after="0" w:line="259" w:lineRule="auto"/>
              <w:ind w:left="1" w:right="0" w:firstLine="0"/>
              <w:rPr>
                <w:color w:val="auto"/>
              </w:rPr>
            </w:pPr>
            <w:r w:rsidRPr="00616BAC">
              <w:rPr>
                <w:color w:val="auto"/>
              </w:rPr>
              <w:t xml:space="preserve">PH and HCV-5 </w:t>
            </w:r>
          </w:p>
          <w:p w14:paraId="44A425F1" w14:textId="77777777" w:rsidR="00147288" w:rsidRPr="00616BAC" w:rsidRDefault="00147288" w:rsidP="00147288">
            <w:pPr>
              <w:spacing w:after="0" w:line="259" w:lineRule="auto"/>
              <w:ind w:left="1" w:right="0" w:firstLine="0"/>
              <w:rPr>
                <w:color w:val="auto"/>
              </w:rPr>
            </w:pPr>
            <w:r w:rsidRPr="00616BAC">
              <w:rPr>
                <w:color w:val="auto"/>
              </w:rPr>
              <w:t xml:space="preserve">EIV System </w:t>
            </w:r>
          </w:p>
          <w:p w14:paraId="68507533" w14:textId="77777777" w:rsidR="00147288" w:rsidRPr="00616BAC" w:rsidRDefault="00147288" w:rsidP="00147288">
            <w:pPr>
              <w:spacing w:after="0" w:line="259" w:lineRule="auto"/>
              <w:ind w:left="1" w:right="0" w:firstLine="0"/>
              <w:rPr>
                <w:color w:val="auto"/>
              </w:rPr>
            </w:pPr>
            <w:r w:rsidRPr="00616BAC">
              <w:rPr>
                <w:color w:val="auto"/>
              </w:rPr>
              <w:t xml:space="preserve">Monitoring </w:t>
            </w:r>
          </w:p>
        </w:tc>
        <w:tc>
          <w:tcPr>
            <w:tcW w:w="2348" w:type="dxa"/>
            <w:tcBorders>
              <w:top w:val="single" w:sz="4" w:space="0" w:color="000000"/>
              <w:left w:val="single" w:sz="4" w:space="0" w:color="000000"/>
              <w:right w:val="single" w:sz="4" w:space="0" w:color="000000"/>
            </w:tcBorders>
          </w:tcPr>
          <w:p w14:paraId="71AD1FE2" w14:textId="77777777" w:rsidR="00147288" w:rsidRPr="00616BAC" w:rsidRDefault="00147288" w:rsidP="00147288">
            <w:pPr>
              <w:spacing w:after="0" w:line="259" w:lineRule="auto"/>
              <w:ind w:left="2" w:right="0" w:firstLine="0"/>
              <w:rPr>
                <w:color w:val="auto"/>
              </w:rPr>
            </w:pPr>
            <w:r w:rsidRPr="00616BAC">
              <w:rPr>
                <w:color w:val="auto"/>
                <w:u w:val="single" w:color="000000"/>
              </w:rPr>
              <w:t>Regulatory Authority</w:t>
            </w:r>
            <w:r w:rsidRPr="00616BAC">
              <w:rPr>
                <w:color w:val="auto"/>
              </w:rPr>
              <w:t xml:space="preserve"> </w:t>
            </w:r>
          </w:p>
          <w:p w14:paraId="19AD12B2" w14:textId="77777777" w:rsidR="00147288" w:rsidRPr="00616BAC" w:rsidRDefault="00147288" w:rsidP="00147288">
            <w:pPr>
              <w:spacing w:after="0" w:line="259" w:lineRule="auto"/>
              <w:ind w:left="2" w:right="0" w:firstLine="0"/>
              <w:rPr>
                <w:color w:val="auto"/>
              </w:rPr>
            </w:pPr>
            <w:r w:rsidRPr="00616BAC">
              <w:rPr>
                <w:color w:val="auto"/>
              </w:rPr>
              <w:t xml:space="preserve">§ 5.233 </w:t>
            </w:r>
          </w:p>
          <w:p w14:paraId="1FB2F83B" w14:textId="77777777" w:rsidR="00147288" w:rsidRPr="00616BAC" w:rsidRDefault="00147288" w:rsidP="00147288">
            <w:pPr>
              <w:spacing w:after="0" w:line="259" w:lineRule="auto"/>
              <w:ind w:left="2" w:right="0" w:firstLine="0"/>
              <w:rPr>
                <w:color w:val="auto"/>
              </w:rPr>
            </w:pPr>
            <w:r w:rsidRPr="00616BAC">
              <w:rPr>
                <w:color w:val="auto"/>
              </w:rPr>
              <w:t xml:space="preserve"> </w:t>
            </w:r>
          </w:p>
          <w:p w14:paraId="25BC2341" w14:textId="77777777" w:rsidR="00147288" w:rsidRPr="00616BAC" w:rsidRDefault="00147288" w:rsidP="00147288">
            <w:pPr>
              <w:spacing w:after="0" w:line="259" w:lineRule="auto"/>
              <w:ind w:left="2" w:right="0" w:firstLine="0"/>
              <w:rPr>
                <w:color w:val="auto"/>
              </w:rPr>
            </w:pPr>
            <w:r w:rsidRPr="00616BAC">
              <w:rPr>
                <w:color w:val="auto"/>
                <w:u w:val="single" w:color="000000"/>
              </w:rPr>
              <w:t>Sub-regulatory Guidance</w:t>
            </w:r>
            <w:r w:rsidRPr="00616BAC">
              <w:rPr>
                <w:color w:val="auto"/>
              </w:rPr>
              <w:t xml:space="preserve"> </w:t>
            </w:r>
          </w:p>
          <w:p w14:paraId="2FE9A070" w14:textId="3DA13F04" w:rsidR="00147288" w:rsidRPr="00616BAC" w:rsidRDefault="00147288" w:rsidP="00147288">
            <w:pPr>
              <w:spacing w:after="0" w:line="259" w:lineRule="auto"/>
              <w:ind w:left="26" w:right="0"/>
              <w:rPr>
                <w:color w:val="auto"/>
              </w:rPr>
            </w:pPr>
            <w:r w:rsidRPr="00616BAC">
              <w:rPr>
                <w:color w:val="auto"/>
              </w:rPr>
              <w:t xml:space="preserve">PIH Notice 2018-18 </w:t>
            </w:r>
          </w:p>
        </w:tc>
        <w:tc>
          <w:tcPr>
            <w:tcW w:w="2378" w:type="dxa"/>
            <w:tcBorders>
              <w:top w:val="single" w:sz="4" w:space="0" w:color="000000"/>
              <w:left w:val="single" w:sz="4" w:space="0" w:color="000000"/>
              <w:right w:val="single" w:sz="4" w:space="0" w:color="000000"/>
            </w:tcBorders>
          </w:tcPr>
          <w:p w14:paraId="30BCBA96" w14:textId="77777777" w:rsidR="00147288" w:rsidRPr="00616BAC" w:rsidRDefault="00147288" w:rsidP="00147288">
            <w:pPr>
              <w:spacing w:after="2" w:line="239" w:lineRule="auto"/>
              <w:ind w:left="359" w:right="0" w:hanging="358"/>
              <w:rPr>
                <w:color w:val="auto"/>
              </w:rPr>
            </w:pPr>
            <w:r w:rsidRPr="00616BAC">
              <w:rPr>
                <w:rFonts w:ascii="Segoe UI Symbol" w:eastAsia="Segoe UI Symbol" w:hAnsi="Segoe UI Symbol" w:cs="Segoe UI Symbol"/>
                <w:color w:val="auto"/>
              </w:rPr>
              <w:t></w:t>
            </w:r>
            <w:r w:rsidRPr="00616BAC">
              <w:rPr>
                <w:rFonts w:ascii="Arial" w:eastAsia="Arial" w:hAnsi="Arial" w:cs="Arial"/>
                <w:color w:val="auto"/>
              </w:rPr>
              <w:t xml:space="preserve"> </w:t>
            </w:r>
            <w:r w:rsidRPr="00616BAC">
              <w:rPr>
                <w:color w:val="auto"/>
              </w:rPr>
              <w:t xml:space="preserve">Waives the mandatory EIV monitoring requirements. </w:t>
            </w:r>
          </w:p>
          <w:p w14:paraId="534ED46C" w14:textId="77777777" w:rsidR="00147288" w:rsidRPr="00616BAC" w:rsidRDefault="00147288" w:rsidP="00147288">
            <w:pPr>
              <w:spacing w:after="0" w:line="259" w:lineRule="auto"/>
              <w:ind w:left="1" w:right="0" w:firstLine="0"/>
              <w:rPr>
                <w:color w:val="auto"/>
              </w:rPr>
            </w:pPr>
            <w:r w:rsidRPr="00616BAC">
              <w:rPr>
                <w:color w:val="auto"/>
              </w:rPr>
              <w:t xml:space="preserve"> </w:t>
            </w:r>
          </w:p>
        </w:tc>
        <w:tc>
          <w:tcPr>
            <w:tcW w:w="2506" w:type="dxa"/>
            <w:tcBorders>
              <w:top w:val="single" w:sz="4" w:space="0" w:color="000000"/>
              <w:left w:val="single" w:sz="4" w:space="0" w:color="000000"/>
              <w:bottom w:val="single" w:sz="4" w:space="0" w:color="000000"/>
              <w:right w:val="single" w:sz="4" w:space="0" w:color="000000"/>
            </w:tcBorders>
          </w:tcPr>
          <w:p w14:paraId="12381B76" w14:textId="1C184AEB" w:rsidR="00147288" w:rsidRPr="00616BAC" w:rsidRDefault="00147288" w:rsidP="00616BAC">
            <w:pPr>
              <w:spacing w:after="0" w:line="259" w:lineRule="auto"/>
              <w:ind w:right="0"/>
              <w:rPr>
                <w:color w:val="auto"/>
              </w:rPr>
            </w:pPr>
            <w:r w:rsidRPr="00616BAC">
              <w:rPr>
                <w:rFonts w:ascii="Arial" w:eastAsia="Arial" w:hAnsi="Arial" w:cs="Arial"/>
                <w:color w:val="auto"/>
              </w:rPr>
              <w:t xml:space="preserve"> </w:t>
            </w:r>
            <w:r w:rsidR="00616BAC">
              <w:rPr>
                <w:color w:val="auto"/>
              </w:rPr>
              <w:t>12/31/2020</w:t>
            </w:r>
            <w:r w:rsidRPr="00616BAC">
              <w:rPr>
                <w:color w:val="auto"/>
              </w:rPr>
              <w:t xml:space="preserve"> </w:t>
            </w:r>
          </w:p>
        </w:tc>
        <w:tc>
          <w:tcPr>
            <w:tcW w:w="1885" w:type="dxa"/>
            <w:tcBorders>
              <w:top w:val="single" w:sz="4" w:space="0" w:color="000000"/>
              <w:left w:val="single" w:sz="4" w:space="0" w:color="000000"/>
              <w:bottom w:val="single" w:sz="4" w:space="0" w:color="000000"/>
              <w:right w:val="single" w:sz="4" w:space="0" w:color="000000"/>
            </w:tcBorders>
          </w:tcPr>
          <w:p w14:paraId="0D824ABF" w14:textId="54E5F252" w:rsidR="00147288" w:rsidRPr="00616BAC" w:rsidRDefault="00147288" w:rsidP="00147288">
            <w:pPr>
              <w:spacing w:after="0" w:line="259" w:lineRule="auto"/>
              <w:ind w:left="2" w:right="0" w:firstLine="0"/>
              <w:rPr>
                <w:color w:val="auto"/>
              </w:rPr>
            </w:pPr>
            <w:r w:rsidRPr="00616BAC">
              <w:rPr>
                <w:color w:val="auto"/>
              </w:rPr>
              <w:t xml:space="preserve"> Yes</w:t>
            </w:r>
          </w:p>
        </w:tc>
        <w:tc>
          <w:tcPr>
            <w:tcW w:w="1683" w:type="dxa"/>
            <w:tcBorders>
              <w:top w:val="single" w:sz="4" w:space="0" w:color="000000"/>
              <w:left w:val="single" w:sz="4" w:space="0" w:color="000000"/>
              <w:bottom w:val="single" w:sz="4" w:space="0" w:color="000000"/>
              <w:right w:val="single" w:sz="4" w:space="0" w:color="000000"/>
            </w:tcBorders>
          </w:tcPr>
          <w:p w14:paraId="41256B34" w14:textId="77777777" w:rsidR="00147288" w:rsidRPr="00616BAC" w:rsidRDefault="00147288" w:rsidP="00147288">
            <w:pPr>
              <w:spacing w:after="0" w:line="259" w:lineRule="auto"/>
              <w:ind w:left="0" w:right="0" w:firstLine="0"/>
              <w:rPr>
                <w:color w:val="auto"/>
              </w:rPr>
            </w:pPr>
            <w:r w:rsidRPr="00616BAC">
              <w:rPr>
                <w:color w:val="auto"/>
              </w:rPr>
              <w:t xml:space="preserve"> </w:t>
            </w:r>
          </w:p>
          <w:p w14:paraId="5A7A42CC" w14:textId="06CFDEC1" w:rsidR="005D21FF" w:rsidRPr="00616BAC" w:rsidRDefault="00616BAC" w:rsidP="005D21FF">
            <w:pPr>
              <w:rPr>
                <w:color w:val="auto"/>
              </w:rPr>
            </w:pPr>
            <w:r>
              <w:rPr>
                <w:color w:val="auto"/>
              </w:rPr>
              <w:t>04/10/2020</w:t>
            </w:r>
          </w:p>
        </w:tc>
        <w:tc>
          <w:tcPr>
            <w:tcW w:w="3695" w:type="dxa"/>
            <w:tcBorders>
              <w:top w:val="single" w:sz="4" w:space="0" w:color="000000"/>
              <w:left w:val="single" w:sz="4" w:space="0" w:color="000000"/>
              <w:bottom w:val="single" w:sz="4" w:space="0" w:color="000000"/>
              <w:right w:val="single" w:sz="4" w:space="0" w:color="000000"/>
            </w:tcBorders>
          </w:tcPr>
          <w:p w14:paraId="1592EB4C" w14:textId="38470726" w:rsidR="00147288" w:rsidRPr="00616BAC" w:rsidRDefault="00147288" w:rsidP="00147288">
            <w:pPr>
              <w:pStyle w:val="ListParagraph"/>
              <w:numPr>
                <w:ilvl w:val="0"/>
                <w:numId w:val="30"/>
              </w:numPr>
              <w:spacing w:after="0" w:line="259" w:lineRule="auto"/>
              <w:ind w:right="0"/>
              <w:rPr>
                <w:color w:val="auto"/>
              </w:rPr>
            </w:pPr>
            <w:r w:rsidRPr="00616BAC">
              <w:rPr>
                <w:color w:val="auto"/>
              </w:rPr>
              <w:t>Provide written direction that staff working remotely do not have to access EIV for interims</w:t>
            </w:r>
          </w:p>
        </w:tc>
      </w:tr>
      <w:tr w:rsidR="00147288" w14:paraId="35B3994B" w14:textId="662F24F9" w:rsidTr="004A602E">
        <w:tblPrEx>
          <w:tblCellMar>
            <w:left w:w="82" w:type="dxa"/>
            <w:right w:w="53" w:type="dxa"/>
          </w:tblCellMar>
        </w:tblPrEx>
        <w:trPr>
          <w:trHeight w:val="857"/>
        </w:trPr>
        <w:tc>
          <w:tcPr>
            <w:tcW w:w="1784" w:type="dxa"/>
            <w:tcBorders>
              <w:top w:val="single" w:sz="4" w:space="0" w:color="000000"/>
              <w:left w:val="single" w:sz="4" w:space="0" w:color="000000"/>
              <w:bottom w:val="single" w:sz="4" w:space="0" w:color="000000"/>
              <w:right w:val="single" w:sz="4" w:space="0" w:color="000000"/>
            </w:tcBorders>
          </w:tcPr>
          <w:p w14:paraId="48A0EBEF" w14:textId="77777777" w:rsidR="00147288" w:rsidRPr="00616BAC" w:rsidRDefault="00147288" w:rsidP="00147288">
            <w:pPr>
              <w:spacing w:after="0" w:line="259" w:lineRule="auto"/>
              <w:ind w:left="25" w:right="0" w:firstLine="0"/>
              <w:rPr>
                <w:color w:val="auto"/>
              </w:rPr>
            </w:pPr>
            <w:r w:rsidRPr="00616BAC">
              <w:rPr>
                <w:color w:val="auto"/>
              </w:rPr>
              <w:lastRenderedPageBreak/>
              <w:t xml:space="preserve">PH and HCV-6 </w:t>
            </w:r>
          </w:p>
          <w:p w14:paraId="6087FD26" w14:textId="77777777" w:rsidR="00147288" w:rsidRPr="00616BAC" w:rsidRDefault="00147288" w:rsidP="00147288">
            <w:pPr>
              <w:spacing w:after="0" w:line="259" w:lineRule="auto"/>
              <w:ind w:left="25" w:right="0" w:firstLine="0"/>
              <w:rPr>
                <w:color w:val="auto"/>
              </w:rPr>
            </w:pPr>
            <w:r w:rsidRPr="00616BAC">
              <w:rPr>
                <w:color w:val="auto"/>
              </w:rPr>
              <w:t xml:space="preserve">FSS Contract of </w:t>
            </w:r>
          </w:p>
          <w:p w14:paraId="5C078607" w14:textId="77777777" w:rsidR="00147288" w:rsidRPr="00616BAC" w:rsidRDefault="00147288" w:rsidP="00147288">
            <w:pPr>
              <w:spacing w:after="0" w:line="259" w:lineRule="auto"/>
              <w:ind w:left="25" w:right="0" w:firstLine="0"/>
              <w:rPr>
                <w:color w:val="auto"/>
              </w:rPr>
            </w:pPr>
            <w:r w:rsidRPr="00616BAC">
              <w:rPr>
                <w:color w:val="auto"/>
              </w:rPr>
              <w:t xml:space="preserve">Participation </w:t>
            </w:r>
          </w:p>
        </w:tc>
        <w:tc>
          <w:tcPr>
            <w:tcW w:w="2348" w:type="dxa"/>
            <w:tcBorders>
              <w:top w:val="single" w:sz="4" w:space="0" w:color="000000"/>
              <w:left w:val="single" w:sz="4" w:space="0" w:color="000000"/>
              <w:bottom w:val="single" w:sz="4" w:space="0" w:color="000000"/>
              <w:right w:val="single" w:sz="4" w:space="0" w:color="000000"/>
            </w:tcBorders>
          </w:tcPr>
          <w:p w14:paraId="27AD919D" w14:textId="77777777" w:rsidR="00147288" w:rsidRPr="00616BAC" w:rsidRDefault="00147288" w:rsidP="00147288">
            <w:pPr>
              <w:spacing w:after="0" w:line="259" w:lineRule="auto"/>
              <w:ind w:left="26" w:right="0" w:firstLine="0"/>
              <w:rPr>
                <w:color w:val="auto"/>
              </w:rPr>
            </w:pPr>
            <w:r w:rsidRPr="00616BAC">
              <w:rPr>
                <w:color w:val="auto"/>
                <w:u w:val="single" w:color="000000"/>
              </w:rPr>
              <w:t>Regulatory Authority</w:t>
            </w:r>
            <w:r w:rsidRPr="00616BAC">
              <w:rPr>
                <w:color w:val="auto"/>
              </w:rPr>
              <w:t xml:space="preserve"> </w:t>
            </w:r>
          </w:p>
          <w:p w14:paraId="48B7EA0F" w14:textId="77777777" w:rsidR="00147288" w:rsidRPr="00616BAC" w:rsidRDefault="00147288" w:rsidP="00147288">
            <w:pPr>
              <w:spacing w:after="0" w:line="259" w:lineRule="auto"/>
              <w:ind w:left="26" w:right="0" w:firstLine="0"/>
              <w:rPr>
                <w:color w:val="auto"/>
              </w:rPr>
            </w:pPr>
            <w:r w:rsidRPr="00616BAC">
              <w:rPr>
                <w:color w:val="auto"/>
              </w:rPr>
              <w:t xml:space="preserve">§ 984.303(d)  </w:t>
            </w:r>
          </w:p>
          <w:p w14:paraId="529B19DD" w14:textId="77777777" w:rsidR="00147288" w:rsidRPr="00616BAC" w:rsidRDefault="00147288" w:rsidP="00147288">
            <w:pPr>
              <w:spacing w:after="0" w:line="259" w:lineRule="auto"/>
              <w:ind w:left="26" w:right="0" w:firstLine="0"/>
              <w:rPr>
                <w:color w:val="auto"/>
              </w:rPr>
            </w:pPr>
            <w:r w:rsidRPr="00616BAC">
              <w:rPr>
                <w:color w:val="auto"/>
              </w:rPr>
              <w:t xml:space="preserve"> </w:t>
            </w:r>
          </w:p>
        </w:tc>
        <w:tc>
          <w:tcPr>
            <w:tcW w:w="2378" w:type="dxa"/>
            <w:tcBorders>
              <w:top w:val="single" w:sz="4" w:space="0" w:color="000000"/>
              <w:left w:val="single" w:sz="4" w:space="0" w:color="000000"/>
              <w:bottom w:val="single" w:sz="4" w:space="0" w:color="000000"/>
              <w:right w:val="single" w:sz="4" w:space="0" w:color="000000"/>
            </w:tcBorders>
          </w:tcPr>
          <w:p w14:paraId="233C1A04" w14:textId="77777777" w:rsidR="00147288" w:rsidRPr="00616BAC" w:rsidRDefault="00147288" w:rsidP="00147288">
            <w:pPr>
              <w:spacing w:after="0" w:line="259" w:lineRule="auto"/>
              <w:ind w:left="383" w:right="0" w:hanging="358"/>
              <w:rPr>
                <w:color w:val="auto"/>
              </w:rPr>
            </w:pPr>
            <w:r w:rsidRPr="00616BAC">
              <w:rPr>
                <w:rFonts w:ascii="Segoe UI Symbol" w:eastAsia="Segoe UI Symbol" w:hAnsi="Segoe UI Symbol" w:cs="Segoe UI Symbol"/>
                <w:color w:val="auto"/>
              </w:rPr>
              <w:t></w:t>
            </w:r>
            <w:r w:rsidRPr="00616BAC">
              <w:rPr>
                <w:rFonts w:ascii="Arial" w:eastAsia="Arial" w:hAnsi="Arial" w:cs="Arial"/>
                <w:color w:val="auto"/>
              </w:rPr>
              <w:t xml:space="preserve"> </w:t>
            </w:r>
            <w:r w:rsidRPr="00616BAC">
              <w:rPr>
                <w:color w:val="auto"/>
              </w:rPr>
              <w:t xml:space="preserve">Provides for extensions to FSS contract of participation </w:t>
            </w:r>
          </w:p>
        </w:tc>
        <w:tc>
          <w:tcPr>
            <w:tcW w:w="2506" w:type="dxa"/>
            <w:tcBorders>
              <w:top w:val="single" w:sz="4" w:space="0" w:color="000000"/>
              <w:left w:val="single" w:sz="4" w:space="0" w:color="000000"/>
              <w:bottom w:val="single" w:sz="4" w:space="0" w:color="000000"/>
              <w:right w:val="single" w:sz="4" w:space="0" w:color="000000"/>
            </w:tcBorders>
          </w:tcPr>
          <w:p w14:paraId="53BEC00D" w14:textId="42218C83" w:rsidR="00147288" w:rsidRPr="00616BAC" w:rsidRDefault="00147288" w:rsidP="00147288">
            <w:pPr>
              <w:spacing w:after="0" w:line="259" w:lineRule="auto"/>
              <w:ind w:left="26" w:right="0" w:firstLine="0"/>
              <w:rPr>
                <w:color w:val="auto"/>
              </w:rPr>
            </w:pPr>
            <w:r w:rsidRPr="00616BAC">
              <w:rPr>
                <w:color w:val="auto"/>
              </w:rPr>
              <w:t xml:space="preserve">12/31/20 </w:t>
            </w:r>
          </w:p>
        </w:tc>
        <w:tc>
          <w:tcPr>
            <w:tcW w:w="1885" w:type="dxa"/>
            <w:tcBorders>
              <w:top w:val="single" w:sz="4" w:space="0" w:color="000000"/>
              <w:left w:val="single" w:sz="4" w:space="0" w:color="000000"/>
              <w:bottom w:val="single" w:sz="4" w:space="0" w:color="000000"/>
              <w:right w:val="single" w:sz="4" w:space="0" w:color="000000"/>
            </w:tcBorders>
          </w:tcPr>
          <w:p w14:paraId="57DAA031" w14:textId="78AD9095" w:rsidR="00147288" w:rsidRPr="00616BAC" w:rsidRDefault="00616BAC" w:rsidP="00147288">
            <w:pPr>
              <w:spacing w:after="0" w:line="259" w:lineRule="auto"/>
              <w:ind w:left="27" w:right="0" w:firstLine="0"/>
              <w:rPr>
                <w:color w:val="auto"/>
              </w:rPr>
            </w:pPr>
            <w:r>
              <w:rPr>
                <w:color w:val="auto"/>
              </w:rPr>
              <w:t>04/10/2020</w:t>
            </w:r>
          </w:p>
        </w:tc>
        <w:tc>
          <w:tcPr>
            <w:tcW w:w="1683" w:type="dxa"/>
            <w:tcBorders>
              <w:top w:val="single" w:sz="4" w:space="0" w:color="000000"/>
              <w:left w:val="single" w:sz="4" w:space="0" w:color="000000"/>
              <w:bottom w:val="single" w:sz="4" w:space="0" w:color="000000"/>
              <w:right w:val="single" w:sz="4" w:space="0" w:color="000000"/>
            </w:tcBorders>
          </w:tcPr>
          <w:p w14:paraId="79406019" w14:textId="6E7AA50A" w:rsidR="00147288" w:rsidRPr="00616BAC" w:rsidRDefault="00616BAC" w:rsidP="00147288">
            <w:pPr>
              <w:spacing w:after="0" w:line="259" w:lineRule="auto"/>
              <w:ind w:left="24" w:right="0" w:firstLine="0"/>
              <w:rPr>
                <w:color w:val="auto"/>
              </w:rPr>
            </w:pPr>
            <w:r>
              <w:rPr>
                <w:color w:val="auto"/>
              </w:rPr>
              <w:t>04/10/2020</w:t>
            </w:r>
            <w:r w:rsidR="005D21FF" w:rsidRPr="00616BAC">
              <w:rPr>
                <w:color w:val="auto"/>
              </w:rPr>
              <w:t xml:space="preserve"> </w:t>
            </w:r>
          </w:p>
        </w:tc>
        <w:tc>
          <w:tcPr>
            <w:tcW w:w="3695" w:type="dxa"/>
            <w:tcBorders>
              <w:top w:val="single" w:sz="4" w:space="0" w:color="000000"/>
              <w:left w:val="single" w:sz="4" w:space="0" w:color="000000"/>
              <w:bottom w:val="single" w:sz="4" w:space="0" w:color="000000"/>
              <w:right w:val="single" w:sz="4" w:space="0" w:color="000000"/>
            </w:tcBorders>
          </w:tcPr>
          <w:p w14:paraId="39AA3EF9" w14:textId="77777777" w:rsidR="00147288" w:rsidRPr="00616BAC" w:rsidRDefault="00147288" w:rsidP="00147288">
            <w:pPr>
              <w:spacing w:after="0" w:line="259" w:lineRule="auto"/>
              <w:ind w:left="24" w:right="0" w:firstLine="0"/>
              <w:rPr>
                <w:color w:val="auto"/>
              </w:rPr>
            </w:pPr>
          </w:p>
        </w:tc>
      </w:tr>
      <w:tr w:rsidR="00147288" w14:paraId="21165074" w14:textId="533E9A1E" w:rsidTr="004A602E">
        <w:tblPrEx>
          <w:tblCellMar>
            <w:left w:w="82" w:type="dxa"/>
            <w:right w:w="53" w:type="dxa"/>
          </w:tblCellMar>
        </w:tblPrEx>
        <w:trPr>
          <w:trHeight w:val="1423"/>
        </w:trPr>
        <w:tc>
          <w:tcPr>
            <w:tcW w:w="1784" w:type="dxa"/>
            <w:tcBorders>
              <w:top w:val="single" w:sz="4" w:space="0" w:color="000000"/>
              <w:left w:val="single" w:sz="4" w:space="0" w:color="000000"/>
              <w:bottom w:val="single" w:sz="4" w:space="0" w:color="000000"/>
              <w:right w:val="single" w:sz="4" w:space="0" w:color="000000"/>
            </w:tcBorders>
          </w:tcPr>
          <w:p w14:paraId="460C8F9D" w14:textId="77777777" w:rsidR="00147288" w:rsidRDefault="00147288" w:rsidP="00147288">
            <w:pPr>
              <w:spacing w:after="0" w:line="259" w:lineRule="auto"/>
              <w:ind w:left="25" w:right="0" w:firstLine="0"/>
              <w:jc w:val="both"/>
            </w:pPr>
            <w:r>
              <w:t xml:space="preserve">PH and HCV-7  </w:t>
            </w:r>
          </w:p>
          <w:p w14:paraId="6AEE4ACE" w14:textId="77777777" w:rsidR="00147288" w:rsidRDefault="00147288" w:rsidP="00147288">
            <w:pPr>
              <w:spacing w:after="0" w:line="259" w:lineRule="auto"/>
              <w:ind w:left="25" w:right="0" w:firstLine="0"/>
            </w:pPr>
            <w:r>
              <w:t xml:space="preserve">Waiting List </w:t>
            </w:r>
          </w:p>
        </w:tc>
        <w:tc>
          <w:tcPr>
            <w:tcW w:w="2348" w:type="dxa"/>
            <w:tcBorders>
              <w:top w:val="single" w:sz="4" w:space="0" w:color="000000"/>
              <w:left w:val="single" w:sz="4" w:space="0" w:color="000000"/>
              <w:bottom w:val="single" w:sz="4" w:space="0" w:color="000000"/>
              <w:right w:val="single" w:sz="4" w:space="0" w:color="000000"/>
            </w:tcBorders>
          </w:tcPr>
          <w:p w14:paraId="52B8B9B2" w14:textId="77777777" w:rsidR="00147288" w:rsidRDefault="00147288" w:rsidP="00147288">
            <w:pPr>
              <w:spacing w:after="0" w:line="259" w:lineRule="auto"/>
              <w:ind w:left="26" w:right="0" w:firstLine="0"/>
            </w:pPr>
            <w:r>
              <w:rPr>
                <w:u w:val="single" w:color="000000"/>
              </w:rPr>
              <w:t>Regulatory Authority</w:t>
            </w:r>
            <w:r>
              <w:t xml:space="preserve"> </w:t>
            </w:r>
          </w:p>
          <w:p w14:paraId="13B8BB0E" w14:textId="77777777" w:rsidR="00147288" w:rsidRDefault="00147288" w:rsidP="00147288">
            <w:pPr>
              <w:spacing w:after="0" w:line="259" w:lineRule="auto"/>
              <w:ind w:left="26" w:right="0" w:firstLine="0"/>
            </w:pPr>
            <w:r>
              <w:t xml:space="preserve">§ 982.206(a)(2)   </w:t>
            </w:r>
          </w:p>
          <w:p w14:paraId="30ECD650" w14:textId="77777777" w:rsidR="00147288" w:rsidRDefault="00147288" w:rsidP="00147288">
            <w:pPr>
              <w:spacing w:after="0" w:line="259" w:lineRule="auto"/>
              <w:ind w:left="26" w:right="0" w:firstLine="0"/>
            </w:pPr>
            <w:r>
              <w:t xml:space="preserve">PIH Notice 2012-34 </w:t>
            </w:r>
          </w:p>
        </w:tc>
        <w:tc>
          <w:tcPr>
            <w:tcW w:w="2378" w:type="dxa"/>
            <w:tcBorders>
              <w:top w:val="single" w:sz="4" w:space="0" w:color="000000"/>
              <w:left w:val="single" w:sz="4" w:space="0" w:color="000000"/>
              <w:bottom w:val="single" w:sz="4" w:space="0" w:color="000000"/>
              <w:right w:val="single" w:sz="4" w:space="0" w:color="000000"/>
            </w:tcBorders>
          </w:tcPr>
          <w:p w14:paraId="08E686D2" w14:textId="77777777" w:rsidR="00147288" w:rsidRDefault="00147288" w:rsidP="00147288">
            <w:pPr>
              <w:numPr>
                <w:ilvl w:val="0"/>
                <w:numId w:val="4"/>
              </w:numPr>
              <w:spacing w:after="22" w:line="239" w:lineRule="auto"/>
              <w:ind w:right="0" w:hanging="358"/>
            </w:pPr>
            <w:r>
              <w:t xml:space="preserve">Waives public notice requirements for opening and closing waiting list </w:t>
            </w:r>
          </w:p>
          <w:p w14:paraId="0ECECBE8" w14:textId="77777777" w:rsidR="00147288" w:rsidRDefault="00147288" w:rsidP="00147288">
            <w:pPr>
              <w:numPr>
                <w:ilvl w:val="0"/>
                <w:numId w:val="4"/>
              </w:numPr>
              <w:spacing w:after="0" w:line="259" w:lineRule="auto"/>
              <w:ind w:right="0" w:hanging="358"/>
            </w:pPr>
            <w:r>
              <w:t xml:space="preserve">Requires alternative process  </w:t>
            </w:r>
          </w:p>
        </w:tc>
        <w:tc>
          <w:tcPr>
            <w:tcW w:w="2506" w:type="dxa"/>
            <w:tcBorders>
              <w:top w:val="single" w:sz="4" w:space="0" w:color="000000"/>
              <w:left w:val="single" w:sz="4" w:space="0" w:color="000000"/>
              <w:bottom w:val="single" w:sz="4" w:space="0" w:color="000000"/>
              <w:right w:val="single" w:sz="4" w:space="0" w:color="000000"/>
            </w:tcBorders>
          </w:tcPr>
          <w:p w14:paraId="2E713DCD" w14:textId="32F27680" w:rsidR="00147288" w:rsidRDefault="00147288" w:rsidP="00147288">
            <w:pPr>
              <w:spacing w:after="0" w:line="259" w:lineRule="auto"/>
              <w:ind w:left="26" w:right="0" w:firstLine="0"/>
            </w:pPr>
            <w:r>
              <w:rPr>
                <w:rFonts w:ascii="Arial" w:eastAsia="Arial" w:hAnsi="Arial" w:cs="Arial"/>
              </w:rPr>
              <w:t xml:space="preserve"> </w:t>
            </w:r>
            <w:r w:rsidR="00616BAC">
              <w:t>12/31/2020</w:t>
            </w:r>
            <w:r>
              <w:t xml:space="preserve"> </w:t>
            </w:r>
          </w:p>
        </w:tc>
        <w:tc>
          <w:tcPr>
            <w:tcW w:w="1885" w:type="dxa"/>
            <w:tcBorders>
              <w:top w:val="single" w:sz="4" w:space="0" w:color="000000"/>
              <w:left w:val="single" w:sz="4" w:space="0" w:color="000000"/>
              <w:bottom w:val="single" w:sz="4" w:space="0" w:color="000000"/>
              <w:right w:val="single" w:sz="4" w:space="0" w:color="000000"/>
            </w:tcBorders>
          </w:tcPr>
          <w:p w14:paraId="495CB5FE" w14:textId="637D612B" w:rsidR="00147288" w:rsidRDefault="00147288" w:rsidP="00147288">
            <w:pPr>
              <w:spacing w:after="0" w:line="259" w:lineRule="auto"/>
              <w:ind w:left="27" w:right="0" w:firstLine="0"/>
            </w:pPr>
            <w:r>
              <w:t xml:space="preserve"> No</w:t>
            </w:r>
          </w:p>
        </w:tc>
        <w:tc>
          <w:tcPr>
            <w:tcW w:w="1683" w:type="dxa"/>
            <w:tcBorders>
              <w:top w:val="single" w:sz="4" w:space="0" w:color="000000"/>
              <w:left w:val="single" w:sz="4" w:space="0" w:color="000000"/>
              <w:bottom w:val="single" w:sz="4" w:space="0" w:color="000000"/>
              <w:right w:val="single" w:sz="4" w:space="0" w:color="000000"/>
            </w:tcBorders>
          </w:tcPr>
          <w:p w14:paraId="04BEA6EC" w14:textId="15E68001" w:rsidR="00147288" w:rsidRDefault="00616BAC" w:rsidP="00147288">
            <w:pPr>
              <w:spacing w:after="0" w:line="259" w:lineRule="auto"/>
              <w:ind w:left="24" w:right="0" w:firstLine="0"/>
            </w:pPr>
            <w:r w:rsidRPr="00616BAC">
              <w:rPr>
                <w:color w:val="auto"/>
              </w:rPr>
              <w:t>04/10/2020</w:t>
            </w:r>
            <w:r w:rsidR="005D21FF" w:rsidRPr="00616BAC">
              <w:rPr>
                <w:color w:val="auto"/>
              </w:rPr>
              <w:t xml:space="preserve"> </w:t>
            </w:r>
          </w:p>
        </w:tc>
        <w:tc>
          <w:tcPr>
            <w:tcW w:w="3695" w:type="dxa"/>
            <w:tcBorders>
              <w:top w:val="single" w:sz="4" w:space="0" w:color="000000"/>
              <w:left w:val="single" w:sz="4" w:space="0" w:color="000000"/>
              <w:bottom w:val="single" w:sz="4" w:space="0" w:color="000000"/>
              <w:right w:val="single" w:sz="4" w:space="0" w:color="000000"/>
            </w:tcBorders>
          </w:tcPr>
          <w:p w14:paraId="23AB4B90" w14:textId="1425E344" w:rsidR="00147288" w:rsidRDefault="00147288" w:rsidP="00147288">
            <w:pPr>
              <w:spacing w:after="0" w:line="259" w:lineRule="auto"/>
              <w:ind w:right="0"/>
            </w:pPr>
          </w:p>
        </w:tc>
      </w:tr>
      <w:tr w:rsidR="00147288" w14:paraId="00463D84" w14:textId="7D7EA4E8" w:rsidTr="004A602E">
        <w:tblPrEx>
          <w:tblCellMar>
            <w:left w:w="82" w:type="dxa"/>
            <w:right w:w="53" w:type="dxa"/>
          </w:tblCellMar>
        </w:tblPrEx>
        <w:trPr>
          <w:trHeight w:val="2805"/>
        </w:trPr>
        <w:tc>
          <w:tcPr>
            <w:tcW w:w="1784" w:type="dxa"/>
            <w:tcBorders>
              <w:top w:val="single" w:sz="4" w:space="0" w:color="000000"/>
              <w:left w:val="single" w:sz="4" w:space="0" w:color="000000"/>
              <w:bottom w:val="single" w:sz="4" w:space="0" w:color="000000"/>
              <w:right w:val="single" w:sz="4" w:space="0" w:color="000000"/>
            </w:tcBorders>
          </w:tcPr>
          <w:p w14:paraId="701925C3" w14:textId="77777777" w:rsidR="00147288" w:rsidRDefault="00147288" w:rsidP="00147288">
            <w:pPr>
              <w:spacing w:after="0" w:line="259" w:lineRule="auto"/>
              <w:ind w:left="25" w:right="0" w:firstLine="0"/>
            </w:pPr>
            <w:r>
              <w:lastRenderedPageBreak/>
              <w:t xml:space="preserve">HQS-1 </w:t>
            </w:r>
          </w:p>
          <w:p w14:paraId="0FCAAFD1" w14:textId="77777777" w:rsidR="00147288" w:rsidRDefault="00147288" w:rsidP="00147288">
            <w:pPr>
              <w:spacing w:after="0" w:line="259" w:lineRule="auto"/>
              <w:ind w:left="25" w:right="21" w:firstLine="0"/>
            </w:pPr>
            <w:r>
              <w:t xml:space="preserve">Initial inspection </w:t>
            </w:r>
          </w:p>
        </w:tc>
        <w:tc>
          <w:tcPr>
            <w:tcW w:w="2348" w:type="dxa"/>
            <w:tcBorders>
              <w:top w:val="single" w:sz="4" w:space="0" w:color="000000"/>
              <w:left w:val="single" w:sz="4" w:space="0" w:color="000000"/>
              <w:bottom w:val="single" w:sz="4" w:space="0" w:color="000000"/>
              <w:right w:val="single" w:sz="4" w:space="0" w:color="000000"/>
            </w:tcBorders>
          </w:tcPr>
          <w:p w14:paraId="6DC78FB5" w14:textId="77777777" w:rsidR="00147288" w:rsidRDefault="00147288" w:rsidP="00147288">
            <w:pPr>
              <w:spacing w:after="0" w:line="259" w:lineRule="auto"/>
              <w:ind w:left="26" w:right="0" w:firstLine="0"/>
            </w:pPr>
            <w:r>
              <w:rPr>
                <w:u w:val="single" w:color="000000"/>
              </w:rPr>
              <w:t xml:space="preserve">Statutory Authority </w:t>
            </w:r>
            <w:r>
              <w:t xml:space="preserve"> </w:t>
            </w:r>
          </w:p>
          <w:p w14:paraId="1BE10818" w14:textId="77777777" w:rsidR="00147288" w:rsidRDefault="00147288" w:rsidP="00147288">
            <w:pPr>
              <w:spacing w:after="0" w:line="259" w:lineRule="auto"/>
              <w:ind w:left="26" w:right="0" w:firstLine="0"/>
            </w:pPr>
            <w:r>
              <w:t xml:space="preserve">Section 8(o)(8)(A)(i), </w:t>
            </w:r>
          </w:p>
          <w:p w14:paraId="23004594" w14:textId="77777777" w:rsidR="00147288" w:rsidRDefault="00147288" w:rsidP="00147288">
            <w:pPr>
              <w:spacing w:after="0" w:line="259" w:lineRule="auto"/>
              <w:ind w:left="26" w:right="0" w:firstLine="0"/>
            </w:pPr>
            <w:r>
              <w:t xml:space="preserve">Section 8(o)(8)(C) </w:t>
            </w:r>
          </w:p>
          <w:p w14:paraId="5C7A15D5" w14:textId="77777777" w:rsidR="00147288" w:rsidRDefault="00147288" w:rsidP="00147288">
            <w:pPr>
              <w:spacing w:after="0" w:line="259" w:lineRule="auto"/>
              <w:ind w:left="26" w:right="0" w:firstLine="0"/>
            </w:pPr>
            <w:r>
              <w:rPr>
                <w:u w:val="single" w:color="000000"/>
              </w:rPr>
              <w:t>Regulatory Authority</w:t>
            </w:r>
            <w:r>
              <w:t xml:space="preserve">  </w:t>
            </w:r>
          </w:p>
          <w:p w14:paraId="52A468C4" w14:textId="77777777" w:rsidR="00147288" w:rsidRDefault="00147288" w:rsidP="00147288">
            <w:pPr>
              <w:spacing w:after="0" w:line="259" w:lineRule="auto"/>
              <w:ind w:left="26" w:right="0" w:firstLine="0"/>
            </w:pPr>
            <w:r>
              <w:t xml:space="preserve">§ 982.305(a), </w:t>
            </w:r>
          </w:p>
          <w:p w14:paraId="0853FF9F" w14:textId="77777777" w:rsidR="00147288" w:rsidRDefault="00147288" w:rsidP="00147288">
            <w:pPr>
              <w:spacing w:after="0" w:line="259" w:lineRule="auto"/>
              <w:ind w:left="26" w:right="0" w:firstLine="0"/>
            </w:pPr>
            <w:r>
              <w:t xml:space="preserve">982.305(b), 982.405 </w:t>
            </w:r>
          </w:p>
          <w:p w14:paraId="19823721" w14:textId="77777777" w:rsidR="00147288" w:rsidRDefault="00147288" w:rsidP="00147288">
            <w:pPr>
              <w:spacing w:after="0" w:line="259" w:lineRule="auto"/>
              <w:ind w:left="26" w:right="0" w:firstLine="0"/>
            </w:pPr>
            <w:r>
              <w:t xml:space="preserve"> </w:t>
            </w:r>
          </w:p>
        </w:tc>
        <w:tc>
          <w:tcPr>
            <w:tcW w:w="2378" w:type="dxa"/>
            <w:tcBorders>
              <w:top w:val="single" w:sz="4" w:space="0" w:color="000000"/>
              <w:left w:val="single" w:sz="4" w:space="0" w:color="000000"/>
              <w:bottom w:val="single" w:sz="4" w:space="0" w:color="000000"/>
              <w:right w:val="single" w:sz="4" w:space="0" w:color="000000"/>
            </w:tcBorders>
          </w:tcPr>
          <w:p w14:paraId="3389A197" w14:textId="77777777" w:rsidR="00147288" w:rsidRDefault="00147288" w:rsidP="00147288">
            <w:pPr>
              <w:numPr>
                <w:ilvl w:val="0"/>
                <w:numId w:val="5"/>
              </w:numPr>
              <w:spacing w:after="21" w:line="239" w:lineRule="auto"/>
              <w:ind w:right="9" w:hanging="358"/>
            </w:pPr>
            <w:r>
              <w:t xml:space="preserve">Changes initial inspection requirements, allowing for owner certification that there are no life-threatening deficiencies  </w:t>
            </w:r>
          </w:p>
          <w:p w14:paraId="6A4499AA" w14:textId="29942E16" w:rsidR="00147288" w:rsidRDefault="00147288" w:rsidP="00147288">
            <w:pPr>
              <w:numPr>
                <w:ilvl w:val="0"/>
                <w:numId w:val="5"/>
              </w:numPr>
              <w:spacing w:after="0" w:line="241" w:lineRule="auto"/>
              <w:ind w:right="9" w:hanging="358"/>
            </w:pPr>
            <w:r>
              <w:t xml:space="preserve">Where self-certification was used, PHA must inspect the unit no later than October 31, 2020.  </w:t>
            </w:r>
          </w:p>
        </w:tc>
        <w:tc>
          <w:tcPr>
            <w:tcW w:w="2506" w:type="dxa"/>
            <w:tcBorders>
              <w:top w:val="single" w:sz="4" w:space="0" w:color="000000"/>
              <w:left w:val="single" w:sz="4" w:space="0" w:color="000000"/>
              <w:bottom w:val="single" w:sz="4" w:space="0" w:color="000000"/>
              <w:right w:val="single" w:sz="4" w:space="0" w:color="000000"/>
            </w:tcBorders>
          </w:tcPr>
          <w:p w14:paraId="64C808F7" w14:textId="77777777" w:rsidR="00147288" w:rsidRDefault="00147288" w:rsidP="00147288">
            <w:pPr>
              <w:numPr>
                <w:ilvl w:val="0"/>
                <w:numId w:val="6"/>
              </w:numPr>
              <w:spacing w:after="0" w:line="259" w:lineRule="auto"/>
              <w:ind w:right="0" w:hanging="360"/>
            </w:pPr>
            <w:r>
              <w:t xml:space="preserve">7/31/20 </w:t>
            </w:r>
          </w:p>
          <w:p w14:paraId="690CCF62" w14:textId="77777777" w:rsidR="00147288" w:rsidRDefault="00147288" w:rsidP="00147288">
            <w:pPr>
              <w:spacing w:after="0" w:line="259" w:lineRule="auto"/>
              <w:ind w:left="26" w:right="0" w:firstLine="0"/>
            </w:pPr>
            <w:r>
              <w:t xml:space="preserve"> </w:t>
            </w:r>
          </w:p>
          <w:p w14:paraId="2B7CD2C5" w14:textId="77777777" w:rsidR="00147288" w:rsidRDefault="00147288" w:rsidP="00147288">
            <w:pPr>
              <w:spacing w:after="0" w:line="259" w:lineRule="auto"/>
              <w:ind w:left="26" w:right="0" w:firstLine="0"/>
            </w:pPr>
            <w:r>
              <w:t xml:space="preserve"> </w:t>
            </w:r>
          </w:p>
          <w:p w14:paraId="6EAEA62E" w14:textId="77777777" w:rsidR="00147288" w:rsidRDefault="00147288" w:rsidP="00147288">
            <w:pPr>
              <w:spacing w:after="0" w:line="259" w:lineRule="auto"/>
              <w:ind w:left="26" w:right="0" w:firstLine="0"/>
            </w:pPr>
            <w:r>
              <w:t xml:space="preserve"> </w:t>
            </w:r>
          </w:p>
          <w:p w14:paraId="3D2A3204" w14:textId="77777777" w:rsidR="00147288" w:rsidRDefault="00147288" w:rsidP="00147288">
            <w:pPr>
              <w:spacing w:after="1" w:line="259" w:lineRule="auto"/>
              <w:ind w:left="26" w:right="0" w:firstLine="0"/>
            </w:pPr>
            <w:r>
              <w:t xml:space="preserve"> </w:t>
            </w:r>
          </w:p>
          <w:p w14:paraId="16CD8E4F" w14:textId="77777777" w:rsidR="00147288" w:rsidRDefault="00147288" w:rsidP="00147288">
            <w:pPr>
              <w:numPr>
                <w:ilvl w:val="0"/>
                <w:numId w:val="6"/>
              </w:numPr>
              <w:spacing w:after="0" w:line="259" w:lineRule="auto"/>
              <w:ind w:right="0" w:hanging="360"/>
            </w:pPr>
            <w:r>
              <w:t xml:space="preserve">10/31/20 </w:t>
            </w:r>
          </w:p>
        </w:tc>
        <w:tc>
          <w:tcPr>
            <w:tcW w:w="1885" w:type="dxa"/>
            <w:tcBorders>
              <w:top w:val="single" w:sz="4" w:space="0" w:color="000000"/>
              <w:left w:val="single" w:sz="4" w:space="0" w:color="000000"/>
              <w:bottom w:val="single" w:sz="4" w:space="0" w:color="000000"/>
              <w:right w:val="single" w:sz="4" w:space="0" w:color="000000"/>
            </w:tcBorders>
          </w:tcPr>
          <w:p w14:paraId="66D931C8" w14:textId="379C3E1A" w:rsidR="00147288" w:rsidRDefault="00147288" w:rsidP="00147288">
            <w:pPr>
              <w:spacing w:after="0" w:line="259" w:lineRule="auto"/>
              <w:ind w:left="27" w:right="0" w:firstLine="0"/>
            </w:pPr>
          </w:p>
        </w:tc>
        <w:tc>
          <w:tcPr>
            <w:tcW w:w="1683" w:type="dxa"/>
            <w:tcBorders>
              <w:top w:val="single" w:sz="4" w:space="0" w:color="000000"/>
              <w:left w:val="single" w:sz="4" w:space="0" w:color="000000"/>
              <w:bottom w:val="single" w:sz="4" w:space="0" w:color="000000"/>
              <w:right w:val="single" w:sz="4" w:space="0" w:color="000000"/>
            </w:tcBorders>
          </w:tcPr>
          <w:p w14:paraId="3557B1A1" w14:textId="77777777" w:rsidR="00147288" w:rsidRDefault="00147288" w:rsidP="00147288">
            <w:pPr>
              <w:spacing w:after="0" w:line="259" w:lineRule="auto"/>
              <w:ind w:left="24" w:right="0" w:firstLine="0"/>
            </w:pPr>
            <w:r>
              <w:t xml:space="preserve"> </w:t>
            </w:r>
          </w:p>
        </w:tc>
        <w:tc>
          <w:tcPr>
            <w:tcW w:w="3695" w:type="dxa"/>
            <w:tcBorders>
              <w:top w:val="single" w:sz="4" w:space="0" w:color="000000"/>
              <w:left w:val="single" w:sz="4" w:space="0" w:color="000000"/>
              <w:bottom w:val="single" w:sz="4" w:space="0" w:color="000000"/>
              <w:right w:val="single" w:sz="4" w:space="0" w:color="000000"/>
            </w:tcBorders>
          </w:tcPr>
          <w:p w14:paraId="7E895110" w14:textId="00073A0D" w:rsidR="00147288" w:rsidRDefault="00147288" w:rsidP="00147288">
            <w:pPr>
              <w:spacing w:after="0" w:line="259" w:lineRule="auto"/>
              <w:ind w:right="0"/>
            </w:pPr>
          </w:p>
        </w:tc>
      </w:tr>
      <w:tr w:rsidR="00147288" w14:paraId="7A337AC8" w14:textId="74F7CB85" w:rsidTr="004A602E">
        <w:tblPrEx>
          <w:tblCellMar>
            <w:left w:w="82" w:type="dxa"/>
            <w:right w:w="53" w:type="dxa"/>
          </w:tblCellMar>
        </w:tblPrEx>
        <w:trPr>
          <w:trHeight w:val="2532"/>
        </w:trPr>
        <w:tc>
          <w:tcPr>
            <w:tcW w:w="1784" w:type="dxa"/>
            <w:tcBorders>
              <w:top w:val="single" w:sz="4" w:space="0" w:color="000000"/>
              <w:left w:val="single" w:sz="4" w:space="0" w:color="000000"/>
              <w:bottom w:val="single" w:sz="4" w:space="0" w:color="000000"/>
              <w:right w:val="single" w:sz="4" w:space="0" w:color="000000"/>
            </w:tcBorders>
          </w:tcPr>
          <w:p w14:paraId="21B2A422" w14:textId="77777777" w:rsidR="00147288" w:rsidRDefault="00147288" w:rsidP="00147288">
            <w:pPr>
              <w:spacing w:after="0" w:line="259" w:lineRule="auto"/>
              <w:ind w:left="6" w:right="0" w:firstLine="0"/>
            </w:pPr>
            <w:r>
              <w:lastRenderedPageBreak/>
              <w:t xml:space="preserve">HQS-2:  </w:t>
            </w:r>
            <w:r>
              <w:rPr>
                <w:u w:val="single" w:color="000000"/>
              </w:rPr>
              <w:t xml:space="preserve">PBV </w:t>
            </w:r>
          </w:p>
          <w:p w14:paraId="5D4F6226" w14:textId="77777777" w:rsidR="00147288" w:rsidRDefault="00147288" w:rsidP="00147288">
            <w:pPr>
              <w:spacing w:after="0" w:line="259" w:lineRule="auto"/>
              <w:ind w:left="6" w:right="0" w:firstLine="0"/>
            </w:pPr>
            <w:r>
              <w:rPr>
                <w:u w:val="single" w:color="000000"/>
              </w:rPr>
              <w:t xml:space="preserve">Pre-HAP </w:t>
            </w:r>
          </w:p>
          <w:p w14:paraId="49754410" w14:textId="77777777" w:rsidR="00147288" w:rsidRDefault="00147288" w:rsidP="00147288">
            <w:pPr>
              <w:spacing w:after="0" w:line="259" w:lineRule="auto"/>
              <w:ind w:left="6" w:right="0" w:firstLine="0"/>
            </w:pPr>
            <w:r>
              <w:rPr>
                <w:u w:val="single" w:color="000000"/>
              </w:rPr>
              <w:t xml:space="preserve">Contract </w:t>
            </w:r>
          </w:p>
          <w:p w14:paraId="32C1081C" w14:textId="77777777" w:rsidR="00147288" w:rsidRDefault="00147288" w:rsidP="00147288">
            <w:pPr>
              <w:spacing w:after="0" w:line="259" w:lineRule="auto"/>
              <w:ind w:left="6" w:right="0" w:firstLine="0"/>
            </w:pPr>
            <w:r>
              <w:rPr>
                <w:u w:val="single" w:color="000000"/>
              </w:rPr>
              <w:t xml:space="preserve">Inspections, </w:t>
            </w:r>
          </w:p>
          <w:p w14:paraId="3260DC09" w14:textId="77777777" w:rsidR="00147288" w:rsidRDefault="00147288" w:rsidP="00147288">
            <w:pPr>
              <w:spacing w:after="0" w:line="238" w:lineRule="auto"/>
              <w:ind w:left="6" w:right="0" w:firstLine="0"/>
            </w:pPr>
            <w:r>
              <w:rPr>
                <w:u w:val="single" w:color="000000"/>
              </w:rPr>
              <w:t>PHA acceptance</w:t>
            </w:r>
            <w:r>
              <w:t xml:space="preserve"> </w:t>
            </w:r>
            <w:r>
              <w:rPr>
                <w:u w:val="single" w:color="000000"/>
              </w:rPr>
              <w:t xml:space="preserve">of completed </w:t>
            </w:r>
          </w:p>
          <w:p w14:paraId="48E61225" w14:textId="77777777" w:rsidR="00147288" w:rsidRDefault="00147288" w:rsidP="00147288">
            <w:pPr>
              <w:spacing w:after="0" w:line="259" w:lineRule="auto"/>
              <w:ind w:left="6" w:right="0" w:firstLine="0"/>
            </w:pPr>
            <w:r>
              <w:rPr>
                <w:u w:val="single" w:color="000000"/>
              </w:rPr>
              <w:t>units</w:t>
            </w:r>
            <w:r>
              <w:t xml:space="preserve"> </w:t>
            </w:r>
          </w:p>
          <w:p w14:paraId="3D52FD38" w14:textId="77777777" w:rsidR="00147288" w:rsidRDefault="00147288" w:rsidP="00147288">
            <w:pPr>
              <w:spacing w:after="0" w:line="259" w:lineRule="auto"/>
              <w:ind w:left="385" w:right="0" w:firstLine="0"/>
            </w:pPr>
            <w:r>
              <w:t xml:space="preserve"> </w:t>
            </w:r>
          </w:p>
          <w:p w14:paraId="33C916C6" w14:textId="77777777" w:rsidR="00147288" w:rsidRDefault="00147288" w:rsidP="00147288">
            <w:pPr>
              <w:spacing w:after="0" w:line="259" w:lineRule="auto"/>
              <w:ind w:left="385" w:right="0" w:firstLine="0"/>
            </w:pPr>
            <w:r>
              <w:t xml:space="preserve"> </w:t>
            </w:r>
          </w:p>
        </w:tc>
        <w:tc>
          <w:tcPr>
            <w:tcW w:w="2348" w:type="dxa"/>
            <w:tcBorders>
              <w:top w:val="single" w:sz="4" w:space="0" w:color="000000"/>
              <w:left w:val="single" w:sz="4" w:space="0" w:color="000000"/>
              <w:bottom w:val="single" w:sz="4" w:space="0" w:color="000000"/>
              <w:right w:val="single" w:sz="4" w:space="0" w:color="000000"/>
            </w:tcBorders>
          </w:tcPr>
          <w:p w14:paraId="447B8412" w14:textId="77777777" w:rsidR="00147288" w:rsidRDefault="00147288" w:rsidP="00147288">
            <w:pPr>
              <w:spacing w:after="0" w:line="259" w:lineRule="auto"/>
              <w:ind w:left="0" w:right="0" w:firstLine="0"/>
            </w:pPr>
            <w:r>
              <w:rPr>
                <w:u w:val="single" w:color="000000"/>
              </w:rPr>
              <w:t>Statutory Authority</w:t>
            </w:r>
            <w:r>
              <w:t xml:space="preserve">:  </w:t>
            </w:r>
          </w:p>
          <w:p w14:paraId="51866DB8" w14:textId="77777777" w:rsidR="00147288" w:rsidRDefault="00147288" w:rsidP="00147288">
            <w:pPr>
              <w:spacing w:after="0" w:line="259" w:lineRule="auto"/>
              <w:ind w:left="0" w:right="0" w:firstLine="0"/>
            </w:pPr>
            <w:r>
              <w:t xml:space="preserve">Section 8(o)(8)(A)    </w:t>
            </w:r>
          </w:p>
          <w:p w14:paraId="2D2C1B1D" w14:textId="77777777" w:rsidR="00147288" w:rsidRDefault="00147288" w:rsidP="00147288">
            <w:pPr>
              <w:spacing w:after="0" w:line="259" w:lineRule="auto"/>
              <w:ind w:left="0" w:right="0" w:firstLine="0"/>
            </w:pPr>
            <w:r>
              <w:t xml:space="preserve"> </w:t>
            </w:r>
          </w:p>
          <w:p w14:paraId="1018F743" w14:textId="77777777" w:rsidR="00147288" w:rsidRDefault="00147288" w:rsidP="00147288">
            <w:pPr>
              <w:spacing w:after="0" w:line="259" w:lineRule="auto"/>
              <w:ind w:left="0" w:right="0" w:firstLine="0"/>
            </w:pPr>
            <w:r>
              <w:rPr>
                <w:u w:val="single" w:color="000000"/>
              </w:rPr>
              <w:t>Regulatory Authority</w:t>
            </w:r>
            <w:r>
              <w:t xml:space="preserve">:  </w:t>
            </w:r>
          </w:p>
          <w:p w14:paraId="28D28302" w14:textId="77777777" w:rsidR="00147288" w:rsidRDefault="00147288" w:rsidP="00147288">
            <w:pPr>
              <w:spacing w:after="0" w:line="259" w:lineRule="auto"/>
              <w:ind w:left="0" w:right="0" w:firstLine="0"/>
            </w:pPr>
            <w:r>
              <w:t>§</w:t>
            </w:r>
            <w:proofErr w:type="gramStart"/>
            <w:r>
              <w:t>§  983.301</w:t>
            </w:r>
            <w:proofErr w:type="gramEnd"/>
            <w:r>
              <w:t xml:space="preserve">(b),  </w:t>
            </w:r>
          </w:p>
          <w:p w14:paraId="2EF8AA03" w14:textId="77777777" w:rsidR="00147288" w:rsidRDefault="00147288" w:rsidP="00147288">
            <w:pPr>
              <w:spacing w:after="0" w:line="259" w:lineRule="auto"/>
              <w:ind w:left="0" w:right="0" w:firstLine="0"/>
            </w:pPr>
            <w:r>
              <w:t xml:space="preserve">983.156(a)(1) </w:t>
            </w:r>
          </w:p>
          <w:p w14:paraId="149EF71B" w14:textId="77777777" w:rsidR="00147288" w:rsidRDefault="00147288" w:rsidP="00147288">
            <w:pPr>
              <w:spacing w:after="0" w:line="259" w:lineRule="auto"/>
              <w:ind w:left="26" w:right="0" w:firstLine="0"/>
            </w:pPr>
            <w:r>
              <w:t xml:space="preserve"> </w:t>
            </w:r>
          </w:p>
        </w:tc>
        <w:tc>
          <w:tcPr>
            <w:tcW w:w="2378" w:type="dxa"/>
            <w:tcBorders>
              <w:top w:val="single" w:sz="4" w:space="0" w:color="000000"/>
              <w:left w:val="single" w:sz="4" w:space="0" w:color="000000"/>
              <w:bottom w:val="single" w:sz="4" w:space="0" w:color="000000"/>
              <w:right w:val="single" w:sz="4" w:space="0" w:color="000000"/>
            </w:tcBorders>
          </w:tcPr>
          <w:p w14:paraId="317A7B42" w14:textId="77777777" w:rsidR="00147288" w:rsidRDefault="00147288" w:rsidP="00147288">
            <w:pPr>
              <w:numPr>
                <w:ilvl w:val="0"/>
                <w:numId w:val="7"/>
              </w:numPr>
              <w:spacing w:after="22" w:line="238" w:lineRule="auto"/>
              <w:ind w:right="102" w:hanging="358"/>
              <w:jc w:val="both"/>
            </w:pPr>
            <w:r>
              <w:t xml:space="preserve">Changes inspection requirements, allowing for owner certification that there are no </w:t>
            </w:r>
            <w:proofErr w:type="spellStart"/>
            <w:r>
              <w:t>lifethreatening</w:t>
            </w:r>
            <w:proofErr w:type="spellEnd"/>
            <w:r>
              <w:t xml:space="preserve"> deficiencies  </w:t>
            </w:r>
          </w:p>
          <w:p w14:paraId="42D77283" w14:textId="77777777" w:rsidR="00147288" w:rsidRDefault="00147288" w:rsidP="00147288">
            <w:pPr>
              <w:numPr>
                <w:ilvl w:val="0"/>
                <w:numId w:val="7"/>
              </w:numPr>
              <w:spacing w:after="2" w:line="239" w:lineRule="auto"/>
              <w:ind w:right="102" w:hanging="358"/>
              <w:jc w:val="both"/>
            </w:pPr>
            <w:r>
              <w:t xml:space="preserve">Where self-certification was used, PHA must </w:t>
            </w:r>
          </w:p>
          <w:p w14:paraId="5E50D5C4" w14:textId="77777777" w:rsidR="00147288" w:rsidRDefault="00147288" w:rsidP="00147288">
            <w:pPr>
              <w:spacing w:after="0" w:line="259" w:lineRule="auto"/>
              <w:ind w:left="383" w:right="0" w:firstLine="0"/>
            </w:pPr>
            <w:r>
              <w:t xml:space="preserve">inspect the unit no later than October 31, 2020.   </w:t>
            </w:r>
          </w:p>
        </w:tc>
        <w:tc>
          <w:tcPr>
            <w:tcW w:w="2506" w:type="dxa"/>
            <w:tcBorders>
              <w:top w:val="single" w:sz="4" w:space="0" w:color="000000"/>
              <w:left w:val="single" w:sz="4" w:space="0" w:color="000000"/>
              <w:bottom w:val="single" w:sz="4" w:space="0" w:color="000000"/>
              <w:right w:val="single" w:sz="4" w:space="0" w:color="000000"/>
            </w:tcBorders>
          </w:tcPr>
          <w:p w14:paraId="5E25B9A9" w14:textId="79701B09" w:rsidR="00147288" w:rsidRDefault="00616BAC" w:rsidP="00147288">
            <w:pPr>
              <w:numPr>
                <w:ilvl w:val="0"/>
                <w:numId w:val="8"/>
              </w:numPr>
              <w:spacing w:after="0" w:line="259" w:lineRule="auto"/>
              <w:ind w:right="0" w:hanging="360"/>
            </w:pPr>
            <w:r>
              <w:t>12/31/2020</w:t>
            </w:r>
          </w:p>
          <w:p w14:paraId="68507317" w14:textId="77777777" w:rsidR="00147288" w:rsidRDefault="00147288" w:rsidP="00147288">
            <w:pPr>
              <w:spacing w:after="0" w:line="259" w:lineRule="auto"/>
              <w:ind w:left="26" w:right="0" w:firstLine="0"/>
            </w:pPr>
            <w:r>
              <w:t xml:space="preserve"> </w:t>
            </w:r>
          </w:p>
          <w:p w14:paraId="715C2C5E" w14:textId="77777777" w:rsidR="00147288" w:rsidRDefault="00147288" w:rsidP="00147288">
            <w:pPr>
              <w:spacing w:after="0" w:line="259" w:lineRule="auto"/>
              <w:ind w:left="26" w:right="0" w:firstLine="0"/>
            </w:pPr>
            <w:r>
              <w:t xml:space="preserve"> </w:t>
            </w:r>
          </w:p>
          <w:p w14:paraId="781F0B61" w14:textId="77777777" w:rsidR="00147288" w:rsidRDefault="00147288" w:rsidP="00147288">
            <w:pPr>
              <w:spacing w:after="0" w:line="259" w:lineRule="auto"/>
              <w:ind w:left="26" w:right="0" w:firstLine="0"/>
            </w:pPr>
            <w:r>
              <w:t xml:space="preserve"> </w:t>
            </w:r>
          </w:p>
          <w:p w14:paraId="5A04848B" w14:textId="77777777" w:rsidR="00147288" w:rsidRDefault="00147288" w:rsidP="00147288">
            <w:pPr>
              <w:spacing w:after="0" w:line="259" w:lineRule="auto"/>
              <w:ind w:left="26" w:right="0" w:firstLine="0"/>
            </w:pPr>
            <w:r>
              <w:t xml:space="preserve"> </w:t>
            </w:r>
          </w:p>
          <w:p w14:paraId="7A5DAF85" w14:textId="406FE9FC" w:rsidR="00147288" w:rsidRDefault="00616BAC" w:rsidP="00147288">
            <w:pPr>
              <w:numPr>
                <w:ilvl w:val="0"/>
                <w:numId w:val="8"/>
              </w:numPr>
              <w:spacing w:after="0" w:line="259" w:lineRule="auto"/>
              <w:ind w:right="0" w:hanging="360"/>
            </w:pPr>
            <w:r>
              <w:t>12/31/2020</w:t>
            </w:r>
            <w:r w:rsidR="00147288">
              <w:t xml:space="preserve"> </w:t>
            </w:r>
          </w:p>
        </w:tc>
        <w:tc>
          <w:tcPr>
            <w:tcW w:w="1885" w:type="dxa"/>
            <w:tcBorders>
              <w:top w:val="single" w:sz="4" w:space="0" w:color="000000"/>
              <w:left w:val="single" w:sz="4" w:space="0" w:color="000000"/>
              <w:bottom w:val="single" w:sz="4" w:space="0" w:color="000000"/>
              <w:right w:val="single" w:sz="4" w:space="0" w:color="000000"/>
            </w:tcBorders>
          </w:tcPr>
          <w:p w14:paraId="77237826" w14:textId="4151EB84" w:rsidR="00147288" w:rsidRDefault="00147288" w:rsidP="00147288">
            <w:pPr>
              <w:spacing w:after="0" w:line="259" w:lineRule="auto"/>
              <w:ind w:left="27" w:right="0" w:firstLine="0"/>
            </w:pPr>
            <w:r>
              <w:t xml:space="preserve"> </w:t>
            </w:r>
          </w:p>
        </w:tc>
        <w:tc>
          <w:tcPr>
            <w:tcW w:w="1683" w:type="dxa"/>
            <w:tcBorders>
              <w:top w:val="single" w:sz="4" w:space="0" w:color="000000"/>
              <w:left w:val="single" w:sz="4" w:space="0" w:color="000000"/>
              <w:bottom w:val="single" w:sz="4" w:space="0" w:color="000000"/>
              <w:right w:val="single" w:sz="4" w:space="0" w:color="000000"/>
            </w:tcBorders>
          </w:tcPr>
          <w:p w14:paraId="26C54D4E" w14:textId="77777777" w:rsidR="00147288" w:rsidRDefault="00147288" w:rsidP="00147288">
            <w:pPr>
              <w:spacing w:after="0" w:line="259" w:lineRule="auto"/>
              <w:ind w:left="24" w:right="0" w:firstLine="0"/>
            </w:pPr>
            <w:r>
              <w:t xml:space="preserve"> </w:t>
            </w:r>
          </w:p>
        </w:tc>
        <w:tc>
          <w:tcPr>
            <w:tcW w:w="3695" w:type="dxa"/>
            <w:tcBorders>
              <w:top w:val="single" w:sz="4" w:space="0" w:color="000000"/>
              <w:left w:val="single" w:sz="4" w:space="0" w:color="000000"/>
              <w:bottom w:val="single" w:sz="4" w:space="0" w:color="000000"/>
              <w:right w:val="single" w:sz="4" w:space="0" w:color="000000"/>
            </w:tcBorders>
          </w:tcPr>
          <w:p w14:paraId="61479F21" w14:textId="34B8DAA2" w:rsidR="00147288" w:rsidRDefault="00147288" w:rsidP="00147288">
            <w:pPr>
              <w:pStyle w:val="ListParagraph"/>
              <w:spacing w:after="0" w:line="259" w:lineRule="auto"/>
              <w:ind w:left="360" w:right="0" w:firstLine="0"/>
            </w:pPr>
          </w:p>
        </w:tc>
      </w:tr>
      <w:tr w:rsidR="00147288" w14:paraId="4D165AFB" w14:textId="13B0B1E6" w:rsidTr="004A602E">
        <w:tblPrEx>
          <w:tblCellMar>
            <w:right w:w="104" w:type="dxa"/>
          </w:tblCellMar>
        </w:tblPrEx>
        <w:trPr>
          <w:trHeight w:val="2219"/>
        </w:trPr>
        <w:tc>
          <w:tcPr>
            <w:tcW w:w="1784" w:type="dxa"/>
            <w:tcBorders>
              <w:top w:val="single" w:sz="4" w:space="0" w:color="000000"/>
              <w:left w:val="single" w:sz="4" w:space="0" w:color="000000"/>
              <w:bottom w:val="single" w:sz="4" w:space="0" w:color="000000"/>
              <w:right w:val="single" w:sz="4" w:space="0" w:color="000000"/>
            </w:tcBorders>
          </w:tcPr>
          <w:p w14:paraId="50E3709A" w14:textId="77777777" w:rsidR="00147288" w:rsidRDefault="00147288" w:rsidP="00147288">
            <w:pPr>
              <w:spacing w:after="0" w:line="259" w:lineRule="auto"/>
              <w:ind w:left="1" w:right="0" w:firstLine="0"/>
            </w:pPr>
            <w:r>
              <w:lastRenderedPageBreak/>
              <w:t xml:space="preserve">HQS-3 </w:t>
            </w:r>
          </w:p>
          <w:p w14:paraId="40639C83" w14:textId="77777777" w:rsidR="00147288" w:rsidRDefault="00147288" w:rsidP="00147288">
            <w:pPr>
              <w:spacing w:after="0" w:line="259" w:lineRule="auto"/>
              <w:ind w:left="1" w:right="0" w:firstLine="0"/>
            </w:pPr>
            <w:r>
              <w:t xml:space="preserve">Non-Life </w:t>
            </w:r>
          </w:p>
          <w:p w14:paraId="48781BE4" w14:textId="77777777" w:rsidR="00147288" w:rsidRDefault="00147288" w:rsidP="00147288">
            <w:pPr>
              <w:spacing w:after="0" w:line="259" w:lineRule="auto"/>
              <w:ind w:left="1" w:right="0" w:firstLine="0"/>
            </w:pPr>
            <w:r>
              <w:t xml:space="preserve">Threatening </w:t>
            </w:r>
          </w:p>
          <w:p w14:paraId="42D2CC8D" w14:textId="77777777" w:rsidR="00147288" w:rsidRDefault="00147288" w:rsidP="00147288">
            <w:pPr>
              <w:spacing w:after="0" w:line="259" w:lineRule="auto"/>
              <w:ind w:left="1" w:right="0" w:firstLine="0"/>
            </w:pPr>
            <w:r>
              <w:t xml:space="preserve">HQS - Initial </w:t>
            </w:r>
          </w:p>
          <w:p w14:paraId="2BFE0515" w14:textId="77777777" w:rsidR="00147288" w:rsidRDefault="00147288" w:rsidP="00147288">
            <w:pPr>
              <w:spacing w:after="0" w:line="259" w:lineRule="auto"/>
              <w:ind w:left="1" w:right="0" w:firstLine="0"/>
            </w:pPr>
            <w:r>
              <w:t xml:space="preserve">Unit Approval </w:t>
            </w:r>
          </w:p>
        </w:tc>
        <w:tc>
          <w:tcPr>
            <w:tcW w:w="2348" w:type="dxa"/>
            <w:tcBorders>
              <w:top w:val="single" w:sz="4" w:space="0" w:color="000000"/>
              <w:left w:val="single" w:sz="4" w:space="0" w:color="000000"/>
              <w:bottom w:val="single" w:sz="4" w:space="0" w:color="000000"/>
              <w:right w:val="single" w:sz="4" w:space="0" w:color="000000"/>
            </w:tcBorders>
          </w:tcPr>
          <w:p w14:paraId="4B15B186" w14:textId="77777777" w:rsidR="00147288" w:rsidRDefault="00147288" w:rsidP="00147288">
            <w:pPr>
              <w:spacing w:after="0" w:line="259" w:lineRule="auto"/>
              <w:ind w:left="2" w:right="0" w:firstLine="0"/>
            </w:pPr>
            <w:r>
              <w:rPr>
                <w:u w:val="single" w:color="000000"/>
              </w:rPr>
              <w:t xml:space="preserve">Statutory Authority  </w:t>
            </w:r>
            <w:r>
              <w:t xml:space="preserve"> </w:t>
            </w:r>
          </w:p>
          <w:p w14:paraId="1A4832AE" w14:textId="77777777" w:rsidR="00147288" w:rsidRDefault="00147288" w:rsidP="00147288">
            <w:pPr>
              <w:spacing w:after="0" w:line="259" w:lineRule="auto"/>
              <w:ind w:left="2" w:right="0" w:firstLine="0"/>
            </w:pPr>
            <w:r>
              <w:t xml:space="preserve">Section 8(o)(8)(A)(ii) </w:t>
            </w:r>
          </w:p>
          <w:p w14:paraId="5ECCFE3F" w14:textId="77777777" w:rsidR="00147288" w:rsidRDefault="00147288" w:rsidP="00147288">
            <w:pPr>
              <w:spacing w:after="0" w:line="259" w:lineRule="auto"/>
              <w:ind w:left="2" w:right="0" w:firstLine="0"/>
            </w:pPr>
            <w:r>
              <w:t xml:space="preserve"> </w:t>
            </w:r>
          </w:p>
          <w:p w14:paraId="7942AA33" w14:textId="77777777" w:rsidR="00147288" w:rsidRDefault="00147288" w:rsidP="00147288">
            <w:pPr>
              <w:spacing w:after="0" w:line="259" w:lineRule="auto"/>
              <w:ind w:left="2" w:right="0" w:firstLine="0"/>
            </w:pPr>
            <w:r>
              <w:rPr>
                <w:u w:val="single" w:color="000000"/>
              </w:rPr>
              <w:t xml:space="preserve">Regulatory Authority </w:t>
            </w:r>
            <w:r>
              <w:t xml:space="preserve"> </w:t>
            </w:r>
          </w:p>
          <w:p w14:paraId="0D885546" w14:textId="77777777" w:rsidR="00147288" w:rsidRDefault="00147288" w:rsidP="00147288">
            <w:pPr>
              <w:spacing w:after="0" w:line="259" w:lineRule="auto"/>
              <w:ind w:left="2" w:right="0" w:firstLine="0"/>
            </w:pPr>
            <w:r>
              <w:t xml:space="preserve">HOTMA HCV Federal </w:t>
            </w:r>
          </w:p>
          <w:p w14:paraId="423C23E3" w14:textId="77777777" w:rsidR="00147288" w:rsidRDefault="00147288" w:rsidP="00147288">
            <w:pPr>
              <w:spacing w:after="0" w:line="259" w:lineRule="auto"/>
              <w:ind w:left="2" w:right="0" w:firstLine="0"/>
            </w:pPr>
            <w:r>
              <w:t xml:space="preserve">Register Notice January </w:t>
            </w:r>
          </w:p>
          <w:p w14:paraId="1839A3EB" w14:textId="77777777" w:rsidR="00147288" w:rsidRDefault="00147288" w:rsidP="00147288">
            <w:pPr>
              <w:spacing w:after="0" w:line="259" w:lineRule="auto"/>
              <w:ind w:left="2" w:right="0" w:firstLine="0"/>
            </w:pPr>
            <w:r>
              <w:t xml:space="preserve">18, 2017 </w:t>
            </w:r>
          </w:p>
          <w:p w14:paraId="765229C9" w14:textId="77777777" w:rsidR="00147288" w:rsidRDefault="00147288" w:rsidP="00147288">
            <w:pPr>
              <w:spacing w:after="0" w:line="259" w:lineRule="auto"/>
              <w:ind w:left="2" w:right="0" w:firstLine="0"/>
            </w:pPr>
            <w:r>
              <w:t xml:space="preserve"> </w:t>
            </w:r>
          </w:p>
        </w:tc>
        <w:tc>
          <w:tcPr>
            <w:tcW w:w="2378" w:type="dxa"/>
            <w:tcBorders>
              <w:top w:val="single" w:sz="4" w:space="0" w:color="000000"/>
              <w:left w:val="single" w:sz="4" w:space="0" w:color="000000"/>
              <w:bottom w:val="single" w:sz="4" w:space="0" w:color="000000"/>
              <w:right w:val="single" w:sz="4" w:space="0" w:color="000000"/>
            </w:tcBorders>
          </w:tcPr>
          <w:p w14:paraId="491A05CC" w14:textId="77777777" w:rsidR="00147288" w:rsidRDefault="00147288" w:rsidP="00147288">
            <w:pPr>
              <w:spacing w:after="0" w:line="259" w:lineRule="auto"/>
              <w:ind w:left="359" w:right="0" w:hanging="358"/>
            </w:pPr>
            <w:r>
              <w:rPr>
                <w:rFonts w:ascii="Segoe UI Symbol" w:eastAsia="Segoe UI Symbol" w:hAnsi="Segoe UI Symbol" w:cs="Segoe UI Symbol"/>
              </w:rPr>
              <w:t></w:t>
            </w:r>
            <w:r>
              <w:rPr>
                <w:rFonts w:ascii="Arial" w:eastAsia="Arial" w:hAnsi="Arial" w:cs="Arial"/>
              </w:rPr>
              <w:t xml:space="preserve"> </w:t>
            </w:r>
            <w:r>
              <w:t>Allows for extension of up to 30 days for owner repairs of non-</w:t>
            </w:r>
            <w:proofErr w:type="gramStart"/>
            <w:r>
              <w:t>life threatening</w:t>
            </w:r>
            <w:proofErr w:type="gramEnd"/>
            <w:r>
              <w:t xml:space="preserve"> conditions  </w:t>
            </w:r>
          </w:p>
        </w:tc>
        <w:tc>
          <w:tcPr>
            <w:tcW w:w="2506" w:type="dxa"/>
            <w:tcBorders>
              <w:top w:val="single" w:sz="4" w:space="0" w:color="000000"/>
              <w:left w:val="single" w:sz="4" w:space="0" w:color="000000"/>
              <w:bottom w:val="single" w:sz="4" w:space="0" w:color="000000"/>
              <w:right w:val="single" w:sz="4" w:space="0" w:color="000000"/>
            </w:tcBorders>
          </w:tcPr>
          <w:p w14:paraId="065D2DAB" w14:textId="5CA0EF01" w:rsidR="00147288" w:rsidRDefault="00147288" w:rsidP="00147288">
            <w:pPr>
              <w:spacing w:after="0" w:line="259" w:lineRule="auto"/>
              <w:ind w:left="2" w:right="918" w:firstLine="0"/>
            </w:pPr>
            <w:r>
              <w:rPr>
                <w:rFonts w:ascii="Arial" w:eastAsia="Arial" w:hAnsi="Arial" w:cs="Arial"/>
              </w:rPr>
              <w:t xml:space="preserve"> </w:t>
            </w:r>
            <w:r w:rsidR="00616BAC">
              <w:t>12/31/2020</w:t>
            </w:r>
            <w:r>
              <w:t xml:space="preserve">  </w:t>
            </w:r>
          </w:p>
        </w:tc>
        <w:tc>
          <w:tcPr>
            <w:tcW w:w="1885" w:type="dxa"/>
            <w:tcBorders>
              <w:top w:val="single" w:sz="4" w:space="0" w:color="000000"/>
              <w:left w:val="single" w:sz="4" w:space="0" w:color="000000"/>
              <w:bottom w:val="single" w:sz="4" w:space="0" w:color="000000"/>
              <w:right w:val="single" w:sz="4" w:space="0" w:color="000000"/>
            </w:tcBorders>
          </w:tcPr>
          <w:p w14:paraId="3FADA255" w14:textId="6751B6B1" w:rsidR="00147288" w:rsidRDefault="00147288" w:rsidP="00147288">
            <w:pPr>
              <w:spacing w:after="0" w:line="259" w:lineRule="auto"/>
              <w:ind w:left="2" w:right="0" w:firstLine="0"/>
            </w:pPr>
            <w:r>
              <w:t xml:space="preserve"> </w:t>
            </w:r>
          </w:p>
        </w:tc>
        <w:tc>
          <w:tcPr>
            <w:tcW w:w="1683" w:type="dxa"/>
            <w:tcBorders>
              <w:top w:val="single" w:sz="4" w:space="0" w:color="000000"/>
              <w:left w:val="single" w:sz="4" w:space="0" w:color="000000"/>
              <w:bottom w:val="single" w:sz="4" w:space="0" w:color="000000"/>
              <w:right w:val="single" w:sz="4" w:space="0" w:color="000000"/>
            </w:tcBorders>
          </w:tcPr>
          <w:p w14:paraId="03396CFA" w14:textId="77777777" w:rsidR="00147288" w:rsidRDefault="00147288" w:rsidP="00147288">
            <w:pPr>
              <w:spacing w:after="0" w:line="259" w:lineRule="auto"/>
              <w:ind w:left="0" w:right="0" w:firstLine="0"/>
            </w:pPr>
            <w:r>
              <w:t xml:space="preserve"> </w:t>
            </w:r>
          </w:p>
        </w:tc>
        <w:tc>
          <w:tcPr>
            <w:tcW w:w="3695" w:type="dxa"/>
            <w:tcBorders>
              <w:top w:val="single" w:sz="4" w:space="0" w:color="000000"/>
              <w:left w:val="single" w:sz="4" w:space="0" w:color="000000"/>
              <w:bottom w:val="single" w:sz="4" w:space="0" w:color="000000"/>
              <w:right w:val="single" w:sz="4" w:space="0" w:color="000000"/>
            </w:tcBorders>
          </w:tcPr>
          <w:p w14:paraId="7CA57029" w14:textId="77777777" w:rsidR="00147288" w:rsidRDefault="00147288" w:rsidP="00147288">
            <w:pPr>
              <w:spacing w:after="0" w:line="259" w:lineRule="auto"/>
              <w:ind w:left="0" w:right="0" w:firstLine="0"/>
            </w:pPr>
          </w:p>
        </w:tc>
      </w:tr>
      <w:tr w:rsidR="00147288" w14:paraId="299B747C" w14:textId="71CCCA28" w:rsidTr="004A602E">
        <w:tblPrEx>
          <w:tblCellMar>
            <w:right w:w="104" w:type="dxa"/>
          </w:tblCellMar>
        </w:tblPrEx>
        <w:trPr>
          <w:trHeight w:val="3636"/>
        </w:trPr>
        <w:tc>
          <w:tcPr>
            <w:tcW w:w="1784" w:type="dxa"/>
            <w:tcBorders>
              <w:top w:val="single" w:sz="4" w:space="0" w:color="000000"/>
              <w:left w:val="single" w:sz="4" w:space="0" w:color="000000"/>
              <w:bottom w:val="single" w:sz="4" w:space="0" w:color="000000"/>
              <w:right w:val="single" w:sz="4" w:space="0" w:color="000000"/>
            </w:tcBorders>
          </w:tcPr>
          <w:p w14:paraId="6DAD36CF" w14:textId="77777777" w:rsidR="00147288" w:rsidRDefault="00147288" w:rsidP="00147288">
            <w:pPr>
              <w:spacing w:after="0" w:line="259" w:lineRule="auto"/>
              <w:ind w:left="1" w:right="0" w:firstLine="0"/>
            </w:pPr>
            <w:r>
              <w:lastRenderedPageBreak/>
              <w:t xml:space="preserve">HQS-4 </w:t>
            </w:r>
          </w:p>
          <w:p w14:paraId="291C9C0F" w14:textId="77777777" w:rsidR="00147288" w:rsidRDefault="00147288" w:rsidP="00147288">
            <w:pPr>
              <w:spacing w:after="0" w:line="259" w:lineRule="auto"/>
              <w:ind w:left="1" w:right="0" w:firstLine="0"/>
            </w:pPr>
            <w:r>
              <w:t>Initial HQS -</w:t>
            </w:r>
          </w:p>
          <w:p w14:paraId="499BC4D7" w14:textId="77777777" w:rsidR="00147288" w:rsidRDefault="00147288" w:rsidP="00147288">
            <w:pPr>
              <w:spacing w:after="0" w:line="259" w:lineRule="auto"/>
              <w:ind w:left="1" w:right="0" w:firstLine="0"/>
            </w:pPr>
            <w:r>
              <w:t xml:space="preserve">Alternative </w:t>
            </w:r>
          </w:p>
          <w:p w14:paraId="77DB3A54" w14:textId="77777777" w:rsidR="00147288" w:rsidRDefault="00147288" w:rsidP="00147288">
            <w:pPr>
              <w:spacing w:after="0" w:line="259" w:lineRule="auto"/>
              <w:ind w:left="1" w:right="0" w:firstLine="0"/>
            </w:pPr>
            <w:r>
              <w:t xml:space="preserve">Inspections </w:t>
            </w:r>
          </w:p>
        </w:tc>
        <w:tc>
          <w:tcPr>
            <w:tcW w:w="2348" w:type="dxa"/>
            <w:tcBorders>
              <w:top w:val="single" w:sz="4" w:space="0" w:color="000000"/>
              <w:left w:val="single" w:sz="4" w:space="0" w:color="000000"/>
              <w:bottom w:val="single" w:sz="4" w:space="0" w:color="000000"/>
              <w:right w:val="single" w:sz="4" w:space="0" w:color="000000"/>
            </w:tcBorders>
          </w:tcPr>
          <w:p w14:paraId="30599AA2" w14:textId="77777777" w:rsidR="00147288" w:rsidRDefault="00147288" w:rsidP="00147288">
            <w:pPr>
              <w:spacing w:after="0" w:line="259" w:lineRule="auto"/>
              <w:ind w:left="2" w:right="0" w:firstLine="0"/>
            </w:pPr>
            <w:r>
              <w:rPr>
                <w:u w:val="single" w:color="000000"/>
              </w:rPr>
              <w:t xml:space="preserve">Statutory Authority </w:t>
            </w:r>
            <w:r>
              <w:t xml:space="preserve"> </w:t>
            </w:r>
          </w:p>
          <w:p w14:paraId="788E04E7" w14:textId="77777777" w:rsidR="00147288" w:rsidRDefault="00147288" w:rsidP="00147288">
            <w:pPr>
              <w:spacing w:after="0" w:line="259" w:lineRule="auto"/>
              <w:ind w:left="2" w:right="0" w:firstLine="0"/>
            </w:pPr>
            <w:r>
              <w:t xml:space="preserve">Section 8(o)(8)(A)(iii) </w:t>
            </w:r>
          </w:p>
          <w:p w14:paraId="7B5EF9C4" w14:textId="77777777" w:rsidR="00147288" w:rsidRDefault="00147288" w:rsidP="00147288">
            <w:pPr>
              <w:spacing w:after="0" w:line="259" w:lineRule="auto"/>
              <w:ind w:left="2" w:right="0" w:firstLine="0"/>
            </w:pPr>
            <w:r>
              <w:t xml:space="preserve"> </w:t>
            </w:r>
          </w:p>
          <w:p w14:paraId="05A0CB1E" w14:textId="77777777" w:rsidR="00147288" w:rsidRDefault="00147288" w:rsidP="00147288">
            <w:pPr>
              <w:spacing w:after="0" w:line="259" w:lineRule="auto"/>
              <w:ind w:left="2" w:right="0" w:firstLine="0"/>
            </w:pPr>
            <w:r>
              <w:rPr>
                <w:u w:val="single" w:color="000000"/>
              </w:rPr>
              <w:t>Regulatory Authority</w:t>
            </w:r>
            <w:r>
              <w:t xml:space="preserve"> </w:t>
            </w:r>
          </w:p>
          <w:p w14:paraId="049CFB92" w14:textId="77777777" w:rsidR="00147288" w:rsidRDefault="00147288" w:rsidP="00147288">
            <w:pPr>
              <w:spacing w:after="0" w:line="259" w:lineRule="auto"/>
              <w:ind w:left="2" w:right="0" w:firstLine="0"/>
            </w:pPr>
            <w:r>
              <w:t xml:space="preserve">HOTMA HCV Federal </w:t>
            </w:r>
          </w:p>
          <w:p w14:paraId="156BAFF6" w14:textId="77777777" w:rsidR="00147288" w:rsidRDefault="00147288" w:rsidP="00147288">
            <w:pPr>
              <w:spacing w:after="0" w:line="259" w:lineRule="auto"/>
              <w:ind w:left="2" w:right="0" w:firstLine="0"/>
            </w:pPr>
            <w:r>
              <w:t xml:space="preserve">Register Notice January </w:t>
            </w:r>
          </w:p>
          <w:p w14:paraId="5F4A3261" w14:textId="77777777" w:rsidR="00147288" w:rsidRDefault="00147288" w:rsidP="00147288">
            <w:pPr>
              <w:spacing w:after="0" w:line="259" w:lineRule="auto"/>
              <w:ind w:left="2" w:right="0" w:firstLine="0"/>
            </w:pPr>
            <w:r>
              <w:t xml:space="preserve">18, 2017 </w:t>
            </w:r>
          </w:p>
          <w:p w14:paraId="3C7B8E0D" w14:textId="77777777" w:rsidR="00147288" w:rsidRDefault="00147288" w:rsidP="00147288">
            <w:pPr>
              <w:spacing w:after="0" w:line="259" w:lineRule="auto"/>
              <w:ind w:left="2" w:right="0" w:firstLine="0"/>
            </w:pPr>
            <w:r>
              <w:t xml:space="preserve"> </w:t>
            </w:r>
          </w:p>
        </w:tc>
        <w:tc>
          <w:tcPr>
            <w:tcW w:w="2378" w:type="dxa"/>
            <w:tcBorders>
              <w:top w:val="single" w:sz="4" w:space="0" w:color="000000"/>
              <w:left w:val="single" w:sz="4" w:space="0" w:color="000000"/>
              <w:bottom w:val="single" w:sz="4" w:space="0" w:color="000000"/>
              <w:right w:val="single" w:sz="4" w:space="0" w:color="000000"/>
            </w:tcBorders>
          </w:tcPr>
          <w:p w14:paraId="6B056841" w14:textId="77777777" w:rsidR="00147288" w:rsidRDefault="00147288" w:rsidP="00147288">
            <w:pPr>
              <w:numPr>
                <w:ilvl w:val="0"/>
                <w:numId w:val="9"/>
              </w:numPr>
              <w:spacing w:after="22" w:line="239" w:lineRule="auto"/>
              <w:ind w:right="0" w:hanging="358"/>
            </w:pPr>
            <w:r>
              <w:t xml:space="preserve">Under Initial HQS Alternative Inspection Option - allows for commencement of assistance payments based on owner certification there are no life-threatening deficiencies </w:t>
            </w:r>
          </w:p>
          <w:p w14:paraId="497D7628" w14:textId="77777777" w:rsidR="00147288" w:rsidRDefault="00147288" w:rsidP="00147288">
            <w:pPr>
              <w:numPr>
                <w:ilvl w:val="0"/>
                <w:numId w:val="9"/>
              </w:numPr>
              <w:spacing w:after="0" w:line="241" w:lineRule="auto"/>
              <w:ind w:right="0" w:hanging="358"/>
            </w:pPr>
            <w:r>
              <w:t xml:space="preserve">Where self-certification was used, PHA must </w:t>
            </w:r>
          </w:p>
          <w:p w14:paraId="6D2AAFC6" w14:textId="77777777" w:rsidR="00147288" w:rsidRDefault="00147288" w:rsidP="00147288">
            <w:pPr>
              <w:spacing w:after="0" w:line="259" w:lineRule="auto"/>
              <w:ind w:left="359" w:right="0" w:firstLine="0"/>
            </w:pPr>
            <w:r>
              <w:t xml:space="preserve">inspect the unit no later than October 31, 2020. </w:t>
            </w:r>
          </w:p>
        </w:tc>
        <w:tc>
          <w:tcPr>
            <w:tcW w:w="2506" w:type="dxa"/>
            <w:tcBorders>
              <w:top w:val="single" w:sz="4" w:space="0" w:color="000000"/>
              <w:left w:val="single" w:sz="4" w:space="0" w:color="000000"/>
              <w:bottom w:val="single" w:sz="4" w:space="0" w:color="000000"/>
              <w:right w:val="single" w:sz="4" w:space="0" w:color="000000"/>
            </w:tcBorders>
          </w:tcPr>
          <w:p w14:paraId="19A63791" w14:textId="41A6F7F5" w:rsidR="00147288" w:rsidRDefault="00616BAC" w:rsidP="00147288">
            <w:pPr>
              <w:numPr>
                <w:ilvl w:val="0"/>
                <w:numId w:val="10"/>
              </w:numPr>
              <w:spacing w:after="0" w:line="259" w:lineRule="auto"/>
              <w:ind w:right="0" w:hanging="360"/>
            </w:pPr>
            <w:r>
              <w:t>12/31/2020</w:t>
            </w:r>
          </w:p>
          <w:p w14:paraId="18AE7A3D" w14:textId="77777777" w:rsidR="00147288" w:rsidRDefault="00147288" w:rsidP="00147288">
            <w:pPr>
              <w:spacing w:after="0" w:line="259" w:lineRule="auto"/>
              <w:ind w:left="2" w:right="0" w:firstLine="0"/>
            </w:pPr>
            <w:r>
              <w:t xml:space="preserve"> </w:t>
            </w:r>
          </w:p>
          <w:p w14:paraId="7894315A" w14:textId="77777777" w:rsidR="00147288" w:rsidRDefault="00147288" w:rsidP="00147288">
            <w:pPr>
              <w:spacing w:after="0" w:line="259" w:lineRule="auto"/>
              <w:ind w:left="2" w:right="0" w:firstLine="0"/>
            </w:pPr>
            <w:r>
              <w:t xml:space="preserve"> </w:t>
            </w:r>
          </w:p>
          <w:p w14:paraId="68363690" w14:textId="77777777" w:rsidR="00147288" w:rsidRDefault="00147288" w:rsidP="00147288">
            <w:pPr>
              <w:spacing w:after="0" w:line="259" w:lineRule="auto"/>
              <w:ind w:left="2" w:right="0" w:firstLine="0"/>
            </w:pPr>
            <w:r>
              <w:t xml:space="preserve"> </w:t>
            </w:r>
          </w:p>
          <w:p w14:paraId="02D82FAC" w14:textId="77777777" w:rsidR="00147288" w:rsidRDefault="00147288" w:rsidP="00147288">
            <w:pPr>
              <w:spacing w:after="0" w:line="259" w:lineRule="auto"/>
              <w:ind w:left="2" w:right="0" w:firstLine="0"/>
            </w:pPr>
            <w:r>
              <w:t xml:space="preserve"> </w:t>
            </w:r>
          </w:p>
          <w:p w14:paraId="3AA9888A" w14:textId="77777777" w:rsidR="00147288" w:rsidRDefault="00147288" w:rsidP="00147288">
            <w:pPr>
              <w:spacing w:after="0" w:line="259" w:lineRule="auto"/>
              <w:ind w:left="2" w:right="0" w:firstLine="0"/>
            </w:pPr>
            <w:r>
              <w:t xml:space="preserve"> </w:t>
            </w:r>
          </w:p>
          <w:p w14:paraId="14E7F2AD" w14:textId="77777777" w:rsidR="00147288" w:rsidRDefault="00147288" w:rsidP="00147288">
            <w:pPr>
              <w:spacing w:after="0" w:line="259" w:lineRule="auto"/>
              <w:ind w:left="2" w:right="0" w:firstLine="0"/>
            </w:pPr>
            <w:r>
              <w:t xml:space="preserve"> </w:t>
            </w:r>
          </w:p>
          <w:p w14:paraId="2155877A" w14:textId="77777777" w:rsidR="00147288" w:rsidRDefault="00147288" w:rsidP="00147288">
            <w:pPr>
              <w:spacing w:after="0" w:line="259" w:lineRule="auto"/>
              <w:ind w:left="2" w:right="0" w:firstLine="0"/>
            </w:pPr>
            <w:r>
              <w:t xml:space="preserve"> </w:t>
            </w:r>
          </w:p>
          <w:p w14:paraId="693B28BD" w14:textId="77777777" w:rsidR="00147288" w:rsidRDefault="00147288" w:rsidP="00147288">
            <w:pPr>
              <w:spacing w:after="0" w:line="259" w:lineRule="auto"/>
              <w:ind w:left="2" w:right="0" w:firstLine="0"/>
            </w:pPr>
            <w:r>
              <w:t xml:space="preserve"> </w:t>
            </w:r>
          </w:p>
          <w:p w14:paraId="1D96B733" w14:textId="69995FDC" w:rsidR="00147288" w:rsidRDefault="00616BAC" w:rsidP="00147288">
            <w:pPr>
              <w:numPr>
                <w:ilvl w:val="0"/>
                <w:numId w:val="10"/>
              </w:numPr>
              <w:spacing w:after="0" w:line="259" w:lineRule="auto"/>
              <w:ind w:right="0" w:hanging="360"/>
            </w:pPr>
            <w:r>
              <w:t>12/31/2020</w:t>
            </w:r>
          </w:p>
          <w:p w14:paraId="39FEDF84" w14:textId="77777777" w:rsidR="00147288" w:rsidRDefault="00147288" w:rsidP="00147288">
            <w:pPr>
              <w:spacing w:after="0" w:line="259" w:lineRule="auto"/>
              <w:ind w:left="2" w:right="0" w:firstLine="0"/>
            </w:pPr>
            <w:r>
              <w:t xml:space="preserve"> </w:t>
            </w:r>
          </w:p>
        </w:tc>
        <w:tc>
          <w:tcPr>
            <w:tcW w:w="1885" w:type="dxa"/>
            <w:tcBorders>
              <w:top w:val="single" w:sz="4" w:space="0" w:color="000000"/>
              <w:left w:val="single" w:sz="4" w:space="0" w:color="000000"/>
              <w:bottom w:val="single" w:sz="4" w:space="0" w:color="000000"/>
              <w:right w:val="single" w:sz="4" w:space="0" w:color="000000"/>
            </w:tcBorders>
          </w:tcPr>
          <w:p w14:paraId="01D1A971" w14:textId="0F7BE1DA" w:rsidR="00147288" w:rsidRDefault="00147288" w:rsidP="00147288">
            <w:pPr>
              <w:spacing w:after="0" w:line="259" w:lineRule="auto"/>
              <w:ind w:left="2" w:right="0" w:firstLine="0"/>
            </w:pPr>
            <w:r>
              <w:t xml:space="preserve"> </w:t>
            </w:r>
          </w:p>
        </w:tc>
        <w:tc>
          <w:tcPr>
            <w:tcW w:w="1683" w:type="dxa"/>
            <w:tcBorders>
              <w:top w:val="single" w:sz="4" w:space="0" w:color="000000"/>
              <w:left w:val="single" w:sz="4" w:space="0" w:color="000000"/>
              <w:bottom w:val="single" w:sz="4" w:space="0" w:color="000000"/>
              <w:right w:val="single" w:sz="4" w:space="0" w:color="000000"/>
            </w:tcBorders>
          </w:tcPr>
          <w:p w14:paraId="635E0966" w14:textId="77777777" w:rsidR="00147288" w:rsidRDefault="00147288" w:rsidP="00147288">
            <w:pPr>
              <w:spacing w:after="0" w:line="259" w:lineRule="auto"/>
              <w:ind w:left="0" w:right="0" w:firstLine="0"/>
            </w:pPr>
            <w:r>
              <w:t xml:space="preserve"> </w:t>
            </w:r>
          </w:p>
        </w:tc>
        <w:tc>
          <w:tcPr>
            <w:tcW w:w="3695" w:type="dxa"/>
            <w:tcBorders>
              <w:top w:val="single" w:sz="4" w:space="0" w:color="000000"/>
              <w:left w:val="single" w:sz="4" w:space="0" w:color="000000"/>
              <w:bottom w:val="single" w:sz="4" w:space="0" w:color="000000"/>
              <w:right w:val="single" w:sz="4" w:space="0" w:color="000000"/>
            </w:tcBorders>
          </w:tcPr>
          <w:p w14:paraId="587444B6" w14:textId="77777777" w:rsidR="00147288" w:rsidRDefault="00147288" w:rsidP="00147288">
            <w:pPr>
              <w:spacing w:after="0" w:line="259" w:lineRule="auto"/>
              <w:ind w:left="0" w:right="0" w:firstLine="0"/>
            </w:pPr>
          </w:p>
        </w:tc>
      </w:tr>
      <w:tr w:rsidR="00147288" w14:paraId="241DEED2" w14:textId="7F7CCE68" w:rsidTr="004A602E">
        <w:tblPrEx>
          <w:tblCellMar>
            <w:right w:w="104" w:type="dxa"/>
          </w:tblCellMar>
        </w:tblPrEx>
        <w:trPr>
          <w:trHeight w:val="1702"/>
        </w:trPr>
        <w:tc>
          <w:tcPr>
            <w:tcW w:w="1784" w:type="dxa"/>
            <w:tcBorders>
              <w:top w:val="single" w:sz="4" w:space="0" w:color="000000"/>
              <w:left w:val="single" w:sz="4" w:space="0" w:color="000000"/>
              <w:bottom w:val="single" w:sz="4" w:space="0" w:color="000000"/>
              <w:right w:val="single" w:sz="4" w:space="0" w:color="000000"/>
            </w:tcBorders>
          </w:tcPr>
          <w:p w14:paraId="4BD08F24" w14:textId="77777777" w:rsidR="00147288" w:rsidRDefault="00147288" w:rsidP="00147288">
            <w:pPr>
              <w:spacing w:after="0" w:line="259" w:lineRule="auto"/>
              <w:ind w:left="1" w:right="0" w:firstLine="0"/>
            </w:pPr>
            <w:r>
              <w:lastRenderedPageBreak/>
              <w:t xml:space="preserve">HQS-5 </w:t>
            </w:r>
          </w:p>
          <w:p w14:paraId="1B10269B" w14:textId="77777777" w:rsidR="00147288" w:rsidRDefault="00147288" w:rsidP="00147288">
            <w:pPr>
              <w:spacing w:after="0" w:line="259" w:lineRule="auto"/>
              <w:ind w:left="1" w:right="0" w:firstLine="0"/>
            </w:pPr>
            <w:r>
              <w:t xml:space="preserve">Biennial </w:t>
            </w:r>
          </w:p>
          <w:p w14:paraId="55A5C992" w14:textId="77777777" w:rsidR="00147288" w:rsidRDefault="00147288" w:rsidP="00147288">
            <w:pPr>
              <w:spacing w:after="0" w:line="259" w:lineRule="auto"/>
              <w:ind w:left="1" w:right="0" w:firstLine="0"/>
            </w:pPr>
            <w:r>
              <w:t xml:space="preserve">Inspections  </w:t>
            </w:r>
          </w:p>
        </w:tc>
        <w:tc>
          <w:tcPr>
            <w:tcW w:w="2348" w:type="dxa"/>
            <w:tcBorders>
              <w:top w:val="single" w:sz="4" w:space="0" w:color="000000"/>
              <w:left w:val="single" w:sz="4" w:space="0" w:color="000000"/>
              <w:bottom w:val="single" w:sz="4" w:space="0" w:color="000000"/>
              <w:right w:val="single" w:sz="4" w:space="0" w:color="000000"/>
            </w:tcBorders>
          </w:tcPr>
          <w:p w14:paraId="5432C7E5" w14:textId="77777777" w:rsidR="00147288" w:rsidRDefault="00147288" w:rsidP="00147288">
            <w:pPr>
              <w:spacing w:after="0" w:line="259" w:lineRule="auto"/>
              <w:ind w:left="2" w:right="0" w:firstLine="0"/>
            </w:pPr>
            <w:r>
              <w:rPr>
                <w:u w:val="single" w:color="000000"/>
              </w:rPr>
              <w:t>Statutory Authority</w:t>
            </w:r>
            <w:r>
              <w:t xml:space="preserve"> </w:t>
            </w:r>
          </w:p>
          <w:p w14:paraId="3B2B7E93" w14:textId="77777777" w:rsidR="00147288" w:rsidRDefault="00147288" w:rsidP="00147288">
            <w:pPr>
              <w:spacing w:after="0" w:line="259" w:lineRule="auto"/>
              <w:ind w:left="2" w:right="0" w:firstLine="0"/>
            </w:pPr>
            <w:r>
              <w:t xml:space="preserve">Section 8(o)(D) </w:t>
            </w:r>
          </w:p>
          <w:p w14:paraId="0EA393D7" w14:textId="77777777" w:rsidR="00147288" w:rsidRDefault="00147288" w:rsidP="00147288">
            <w:pPr>
              <w:spacing w:after="0" w:line="259" w:lineRule="auto"/>
              <w:ind w:left="2" w:right="0" w:firstLine="0"/>
            </w:pPr>
            <w:r>
              <w:t xml:space="preserve"> </w:t>
            </w:r>
          </w:p>
          <w:p w14:paraId="346B48B1" w14:textId="77777777" w:rsidR="00147288" w:rsidRDefault="00147288" w:rsidP="00147288">
            <w:pPr>
              <w:spacing w:after="0" w:line="259" w:lineRule="auto"/>
              <w:ind w:left="2" w:right="0" w:firstLine="0"/>
            </w:pPr>
            <w:r>
              <w:rPr>
                <w:u w:val="single" w:color="000000"/>
              </w:rPr>
              <w:t>Regulatory Authority</w:t>
            </w:r>
            <w:r>
              <w:t xml:space="preserve"> </w:t>
            </w:r>
          </w:p>
          <w:p w14:paraId="12D080E0" w14:textId="77777777" w:rsidR="00147288" w:rsidRDefault="00147288" w:rsidP="00147288">
            <w:pPr>
              <w:spacing w:after="0" w:line="259" w:lineRule="auto"/>
              <w:ind w:left="2" w:right="0" w:firstLine="0"/>
            </w:pPr>
            <w:r>
              <w:t>§</w:t>
            </w:r>
            <w:proofErr w:type="gramStart"/>
            <w:r>
              <w:t>§  982.405</w:t>
            </w:r>
            <w:proofErr w:type="gramEnd"/>
            <w:r>
              <w:t xml:space="preserve">(a), </w:t>
            </w:r>
          </w:p>
          <w:p w14:paraId="63ECCB4B" w14:textId="77777777" w:rsidR="00147288" w:rsidRDefault="00147288" w:rsidP="00147288">
            <w:pPr>
              <w:spacing w:after="0" w:line="259" w:lineRule="auto"/>
              <w:ind w:left="2" w:right="0" w:firstLine="0"/>
            </w:pPr>
            <w:r>
              <w:t xml:space="preserve">983.103(d) </w:t>
            </w:r>
          </w:p>
        </w:tc>
        <w:tc>
          <w:tcPr>
            <w:tcW w:w="2378" w:type="dxa"/>
            <w:tcBorders>
              <w:top w:val="single" w:sz="4" w:space="0" w:color="000000"/>
              <w:left w:val="single" w:sz="4" w:space="0" w:color="000000"/>
              <w:right w:val="single" w:sz="4" w:space="0" w:color="000000"/>
            </w:tcBorders>
          </w:tcPr>
          <w:p w14:paraId="0E3FE5C0" w14:textId="77777777" w:rsidR="00147288" w:rsidRDefault="00147288" w:rsidP="00147288">
            <w:pPr>
              <w:numPr>
                <w:ilvl w:val="0"/>
                <w:numId w:val="11"/>
              </w:numPr>
              <w:spacing w:after="22" w:line="239" w:lineRule="auto"/>
              <w:ind w:right="0" w:hanging="358"/>
            </w:pPr>
            <w:r>
              <w:t xml:space="preserve">Allows for delay in biennial inspections </w:t>
            </w:r>
          </w:p>
          <w:p w14:paraId="292A259A" w14:textId="77777777" w:rsidR="00147288" w:rsidRDefault="00147288" w:rsidP="00147288">
            <w:pPr>
              <w:numPr>
                <w:ilvl w:val="0"/>
                <w:numId w:val="11"/>
              </w:numPr>
              <w:spacing w:after="0" w:line="259" w:lineRule="auto"/>
              <w:ind w:right="0" w:hanging="358"/>
            </w:pPr>
            <w:r>
              <w:t xml:space="preserve">All delayed biennial inspections must be completed as soon as reasonably possible but </w:t>
            </w:r>
          </w:p>
          <w:p w14:paraId="445DA0A3" w14:textId="50F14E39" w:rsidR="00147288" w:rsidRDefault="00147288" w:rsidP="00147288">
            <w:pPr>
              <w:spacing w:after="0" w:line="259" w:lineRule="auto"/>
              <w:ind w:left="383" w:right="0"/>
            </w:pPr>
            <w:r>
              <w:t xml:space="preserve">by no later than October 31, 2020. </w:t>
            </w:r>
          </w:p>
        </w:tc>
        <w:tc>
          <w:tcPr>
            <w:tcW w:w="2506" w:type="dxa"/>
            <w:tcBorders>
              <w:top w:val="single" w:sz="4" w:space="0" w:color="000000"/>
              <w:left w:val="single" w:sz="4" w:space="0" w:color="000000"/>
              <w:bottom w:val="single" w:sz="4" w:space="0" w:color="000000"/>
              <w:right w:val="single" w:sz="4" w:space="0" w:color="000000"/>
            </w:tcBorders>
          </w:tcPr>
          <w:p w14:paraId="56E8554B" w14:textId="28D5886C" w:rsidR="00147288" w:rsidRDefault="00147288" w:rsidP="00147288">
            <w:pPr>
              <w:spacing w:after="0" w:line="259" w:lineRule="auto"/>
              <w:ind w:left="2" w:right="0" w:firstLine="0"/>
            </w:pPr>
            <w:r>
              <w:rPr>
                <w:rFonts w:ascii="Segoe UI Symbol" w:eastAsia="Segoe UI Symbol" w:hAnsi="Segoe UI Symbol" w:cs="Segoe UI Symbol"/>
              </w:rPr>
              <w:t></w:t>
            </w:r>
            <w:r>
              <w:rPr>
                <w:rFonts w:ascii="Arial" w:eastAsia="Arial" w:hAnsi="Arial" w:cs="Arial"/>
              </w:rPr>
              <w:t xml:space="preserve"> </w:t>
            </w:r>
            <w:r w:rsidR="00616BAC">
              <w:t>12/31/2020</w:t>
            </w:r>
            <w:r>
              <w:t xml:space="preserve"> </w:t>
            </w:r>
          </w:p>
        </w:tc>
        <w:tc>
          <w:tcPr>
            <w:tcW w:w="1885" w:type="dxa"/>
            <w:tcBorders>
              <w:top w:val="single" w:sz="4" w:space="0" w:color="000000"/>
              <w:left w:val="single" w:sz="4" w:space="0" w:color="000000"/>
              <w:bottom w:val="single" w:sz="4" w:space="0" w:color="000000"/>
              <w:right w:val="single" w:sz="4" w:space="0" w:color="000000"/>
            </w:tcBorders>
          </w:tcPr>
          <w:p w14:paraId="2A1D1469" w14:textId="58A4C2D7" w:rsidR="00147288" w:rsidRDefault="00147288" w:rsidP="00147288">
            <w:pPr>
              <w:spacing w:after="0" w:line="259" w:lineRule="auto"/>
              <w:ind w:left="2" w:right="0" w:firstLine="0"/>
            </w:pPr>
            <w:r>
              <w:t xml:space="preserve"> </w:t>
            </w:r>
          </w:p>
        </w:tc>
        <w:tc>
          <w:tcPr>
            <w:tcW w:w="1683" w:type="dxa"/>
            <w:tcBorders>
              <w:top w:val="single" w:sz="4" w:space="0" w:color="000000"/>
              <w:left w:val="single" w:sz="4" w:space="0" w:color="000000"/>
              <w:bottom w:val="single" w:sz="4" w:space="0" w:color="000000"/>
              <w:right w:val="single" w:sz="4" w:space="0" w:color="000000"/>
            </w:tcBorders>
          </w:tcPr>
          <w:p w14:paraId="38A4C4C8" w14:textId="77777777" w:rsidR="00147288" w:rsidRDefault="00147288" w:rsidP="00147288">
            <w:pPr>
              <w:spacing w:after="0" w:line="259" w:lineRule="auto"/>
              <w:ind w:left="0" w:right="0" w:firstLine="0"/>
            </w:pPr>
            <w:r>
              <w:t xml:space="preserve"> </w:t>
            </w:r>
          </w:p>
        </w:tc>
        <w:tc>
          <w:tcPr>
            <w:tcW w:w="3695" w:type="dxa"/>
            <w:tcBorders>
              <w:top w:val="single" w:sz="4" w:space="0" w:color="000000"/>
              <w:left w:val="single" w:sz="4" w:space="0" w:color="000000"/>
              <w:bottom w:val="single" w:sz="4" w:space="0" w:color="000000"/>
              <w:right w:val="single" w:sz="4" w:space="0" w:color="000000"/>
            </w:tcBorders>
          </w:tcPr>
          <w:p w14:paraId="7207793E" w14:textId="1DA6DA1A" w:rsidR="00147288" w:rsidRDefault="00147288" w:rsidP="00147288">
            <w:pPr>
              <w:spacing w:after="0" w:line="259" w:lineRule="auto"/>
              <w:ind w:right="0"/>
            </w:pPr>
          </w:p>
        </w:tc>
      </w:tr>
      <w:tr w:rsidR="00147288" w14:paraId="306D8D5B" w14:textId="75298B48" w:rsidTr="004A602E">
        <w:tblPrEx>
          <w:tblCellMar>
            <w:left w:w="82" w:type="dxa"/>
            <w:right w:w="33" w:type="dxa"/>
          </w:tblCellMar>
        </w:tblPrEx>
        <w:trPr>
          <w:trHeight w:val="2254"/>
        </w:trPr>
        <w:tc>
          <w:tcPr>
            <w:tcW w:w="1784" w:type="dxa"/>
            <w:tcBorders>
              <w:top w:val="single" w:sz="4" w:space="0" w:color="000000"/>
              <w:left w:val="single" w:sz="4" w:space="0" w:color="000000"/>
              <w:bottom w:val="single" w:sz="4" w:space="0" w:color="000000"/>
              <w:right w:val="single" w:sz="4" w:space="0" w:color="000000"/>
            </w:tcBorders>
          </w:tcPr>
          <w:p w14:paraId="55A022DD" w14:textId="77777777" w:rsidR="00147288" w:rsidRDefault="00147288" w:rsidP="00147288">
            <w:pPr>
              <w:spacing w:after="0" w:line="259" w:lineRule="auto"/>
              <w:ind w:left="25" w:right="0" w:firstLine="0"/>
            </w:pPr>
            <w:r>
              <w:lastRenderedPageBreak/>
              <w:t xml:space="preserve">HQS-6 </w:t>
            </w:r>
          </w:p>
          <w:p w14:paraId="7B6652B8" w14:textId="77777777" w:rsidR="00147288" w:rsidRDefault="00147288" w:rsidP="00147288">
            <w:pPr>
              <w:spacing w:after="0" w:line="259" w:lineRule="auto"/>
              <w:ind w:left="25" w:right="0" w:firstLine="0"/>
            </w:pPr>
            <w:r>
              <w:t xml:space="preserve">Interim </w:t>
            </w:r>
          </w:p>
          <w:p w14:paraId="1F806644" w14:textId="77777777" w:rsidR="00147288" w:rsidRDefault="00147288" w:rsidP="00147288">
            <w:pPr>
              <w:spacing w:after="0" w:line="259" w:lineRule="auto"/>
              <w:ind w:left="25" w:right="0" w:firstLine="0"/>
            </w:pPr>
            <w:r>
              <w:t xml:space="preserve">Inspections </w:t>
            </w:r>
          </w:p>
        </w:tc>
        <w:tc>
          <w:tcPr>
            <w:tcW w:w="2348" w:type="dxa"/>
            <w:tcBorders>
              <w:top w:val="single" w:sz="4" w:space="0" w:color="000000"/>
              <w:left w:val="single" w:sz="4" w:space="0" w:color="000000"/>
              <w:bottom w:val="single" w:sz="4" w:space="0" w:color="000000"/>
              <w:right w:val="single" w:sz="4" w:space="0" w:color="000000"/>
            </w:tcBorders>
          </w:tcPr>
          <w:p w14:paraId="1BDFF747" w14:textId="77777777" w:rsidR="00147288" w:rsidRDefault="00147288" w:rsidP="00147288">
            <w:pPr>
              <w:spacing w:after="0" w:line="259" w:lineRule="auto"/>
              <w:ind w:left="26" w:right="0" w:firstLine="0"/>
            </w:pPr>
            <w:r>
              <w:rPr>
                <w:u w:val="single" w:color="000000"/>
              </w:rPr>
              <w:t>Statutory Authority</w:t>
            </w:r>
            <w:r>
              <w:t xml:space="preserve"> </w:t>
            </w:r>
          </w:p>
          <w:p w14:paraId="7A1E1796" w14:textId="77777777" w:rsidR="00147288" w:rsidRDefault="00147288" w:rsidP="00147288">
            <w:pPr>
              <w:spacing w:after="0" w:line="259" w:lineRule="auto"/>
              <w:ind w:left="26" w:right="0" w:firstLine="0"/>
            </w:pPr>
            <w:r>
              <w:t xml:space="preserve">Section 8(o)(8)(F) </w:t>
            </w:r>
          </w:p>
          <w:p w14:paraId="6F7BC98E" w14:textId="77777777" w:rsidR="00147288" w:rsidRDefault="00147288" w:rsidP="00147288">
            <w:pPr>
              <w:spacing w:after="0" w:line="259" w:lineRule="auto"/>
              <w:ind w:left="26" w:right="0" w:firstLine="0"/>
            </w:pPr>
            <w:r>
              <w:t xml:space="preserve"> </w:t>
            </w:r>
          </w:p>
          <w:p w14:paraId="7AF0345C" w14:textId="77777777" w:rsidR="00147288" w:rsidRDefault="00147288" w:rsidP="00147288">
            <w:pPr>
              <w:spacing w:after="0" w:line="259" w:lineRule="auto"/>
              <w:ind w:left="26" w:right="0" w:firstLine="0"/>
            </w:pPr>
            <w:r>
              <w:rPr>
                <w:u w:val="single" w:color="000000"/>
              </w:rPr>
              <w:t xml:space="preserve">Regulatory Authority </w:t>
            </w:r>
            <w:r>
              <w:t xml:space="preserve"> </w:t>
            </w:r>
          </w:p>
          <w:p w14:paraId="6C159D4A" w14:textId="77777777" w:rsidR="00147288" w:rsidRDefault="00147288" w:rsidP="00147288">
            <w:pPr>
              <w:spacing w:after="0" w:line="259" w:lineRule="auto"/>
              <w:ind w:left="26" w:right="0" w:firstLine="0"/>
            </w:pPr>
            <w:r>
              <w:t xml:space="preserve">§§ 982.405(g), § </w:t>
            </w:r>
          </w:p>
          <w:p w14:paraId="14400111" w14:textId="77777777" w:rsidR="00147288" w:rsidRDefault="00147288" w:rsidP="00147288">
            <w:pPr>
              <w:spacing w:after="0" w:line="259" w:lineRule="auto"/>
              <w:ind w:left="26" w:right="0" w:firstLine="0"/>
            </w:pPr>
            <w:r>
              <w:t xml:space="preserve">983.103(e) </w:t>
            </w:r>
          </w:p>
        </w:tc>
        <w:tc>
          <w:tcPr>
            <w:tcW w:w="2378" w:type="dxa"/>
            <w:tcBorders>
              <w:top w:val="single" w:sz="4" w:space="0" w:color="000000"/>
              <w:left w:val="single" w:sz="4" w:space="0" w:color="000000"/>
              <w:bottom w:val="single" w:sz="4" w:space="0" w:color="000000"/>
              <w:right w:val="single" w:sz="4" w:space="0" w:color="000000"/>
            </w:tcBorders>
          </w:tcPr>
          <w:p w14:paraId="7675B347" w14:textId="77777777" w:rsidR="00147288" w:rsidRDefault="00147288" w:rsidP="00147288">
            <w:pPr>
              <w:numPr>
                <w:ilvl w:val="0"/>
                <w:numId w:val="12"/>
              </w:numPr>
              <w:spacing w:after="21" w:line="239" w:lineRule="auto"/>
              <w:ind w:right="0" w:hanging="358"/>
            </w:pPr>
            <w:r>
              <w:t xml:space="preserve">Waives the requirement for the PHA to conduct interim inspection and requires alternative method  </w:t>
            </w:r>
          </w:p>
          <w:p w14:paraId="1C6B9D49" w14:textId="77777777" w:rsidR="00147288" w:rsidRDefault="00147288" w:rsidP="00147288">
            <w:pPr>
              <w:numPr>
                <w:ilvl w:val="0"/>
                <w:numId w:val="12"/>
              </w:numPr>
              <w:spacing w:after="0" w:line="259" w:lineRule="auto"/>
              <w:ind w:right="0" w:hanging="358"/>
            </w:pPr>
            <w:r>
              <w:t xml:space="preserve">Allows for repairs to be verified by alternative methods  </w:t>
            </w:r>
          </w:p>
        </w:tc>
        <w:tc>
          <w:tcPr>
            <w:tcW w:w="2506" w:type="dxa"/>
            <w:tcBorders>
              <w:top w:val="single" w:sz="4" w:space="0" w:color="000000"/>
              <w:left w:val="single" w:sz="4" w:space="0" w:color="000000"/>
              <w:bottom w:val="single" w:sz="4" w:space="0" w:color="000000"/>
              <w:right w:val="single" w:sz="4" w:space="0" w:color="000000"/>
            </w:tcBorders>
          </w:tcPr>
          <w:p w14:paraId="677DC1F9" w14:textId="17E7D9FE" w:rsidR="00147288" w:rsidRDefault="00147288" w:rsidP="00147288">
            <w:pPr>
              <w:spacing w:after="0" w:line="259" w:lineRule="auto"/>
              <w:ind w:left="26" w:right="0" w:firstLine="0"/>
            </w:pPr>
            <w:r>
              <w:rPr>
                <w:rFonts w:ascii="Segoe UI Symbol" w:eastAsia="Segoe UI Symbol" w:hAnsi="Segoe UI Symbol" w:cs="Segoe UI Symbol"/>
              </w:rPr>
              <w:t></w:t>
            </w:r>
            <w:r>
              <w:rPr>
                <w:rFonts w:ascii="Arial" w:eastAsia="Arial" w:hAnsi="Arial" w:cs="Arial"/>
              </w:rPr>
              <w:t xml:space="preserve"> </w:t>
            </w:r>
            <w:r w:rsidR="00616BAC">
              <w:t>12/31/2020</w:t>
            </w:r>
            <w:r>
              <w:t xml:space="preserve"> </w:t>
            </w:r>
          </w:p>
        </w:tc>
        <w:tc>
          <w:tcPr>
            <w:tcW w:w="1885" w:type="dxa"/>
            <w:tcBorders>
              <w:top w:val="single" w:sz="4" w:space="0" w:color="000000"/>
              <w:left w:val="single" w:sz="4" w:space="0" w:color="000000"/>
              <w:bottom w:val="single" w:sz="4" w:space="0" w:color="000000"/>
              <w:right w:val="single" w:sz="4" w:space="0" w:color="000000"/>
            </w:tcBorders>
          </w:tcPr>
          <w:p w14:paraId="5E876019" w14:textId="75F51C76" w:rsidR="00147288" w:rsidRDefault="00147288" w:rsidP="00147288">
            <w:pPr>
              <w:spacing w:after="0" w:line="259" w:lineRule="auto"/>
              <w:ind w:left="27" w:right="0" w:firstLine="0"/>
            </w:pPr>
            <w:r>
              <w:t xml:space="preserve"> </w:t>
            </w:r>
          </w:p>
        </w:tc>
        <w:tc>
          <w:tcPr>
            <w:tcW w:w="1683" w:type="dxa"/>
            <w:tcBorders>
              <w:top w:val="single" w:sz="4" w:space="0" w:color="000000"/>
              <w:left w:val="single" w:sz="4" w:space="0" w:color="000000"/>
              <w:bottom w:val="single" w:sz="4" w:space="0" w:color="000000"/>
              <w:right w:val="single" w:sz="4" w:space="0" w:color="000000"/>
            </w:tcBorders>
          </w:tcPr>
          <w:p w14:paraId="0A7E757A" w14:textId="77777777" w:rsidR="00147288" w:rsidRDefault="00147288" w:rsidP="00147288">
            <w:pPr>
              <w:spacing w:after="0" w:line="259" w:lineRule="auto"/>
              <w:ind w:left="24" w:right="0" w:firstLine="0"/>
            </w:pPr>
            <w:r>
              <w:t xml:space="preserve"> </w:t>
            </w:r>
          </w:p>
        </w:tc>
        <w:tc>
          <w:tcPr>
            <w:tcW w:w="3695" w:type="dxa"/>
            <w:tcBorders>
              <w:top w:val="single" w:sz="4" w:space="0" w:color="000000"/>
              <w:left w:val="single" w:sz="4" w:space="0" w:color="000000"/>
              <w:bottom w:val="single" w:sz="4" w:space="0" w:color="000000"/>
              <w:right w:val="single" w:sz="4" w:space="0" w:color="000000"/>
            </w:tcBorders>
          </w:tcPr>
          <w:p w14:paraId="55D12DA2" w14:textId="1A38F1E6" w:rsidR="00147288" w:rsidRDefault="00147288" w:rsidP="00147288">
            <w:pPr>
              <w:spacing w:after="0" w:line="259" w:lineRule="auto"/>
              <w:ind w:right="0"/>
            </w:pPr>
          </w:p>
        </w:tc>
      </w:tr>
      <w:tr w:rsidR="00147288" w14:paraId="070272D7" w14:textId="54D09005" w:rsidTr="004A602E">
        <w:tblPrEx>
          <w:tblCellMar>
            <w:left w:w="82" w:type="dxa"/>
            <w:right w:w="33" w:type="dxa"/>
          </w:tblCellMar>
        </w:tblPrEx>
        <w:trPr>
          <w:trHeight w:val="2254"/>
        </w:trPr>
        <w:tc>
          <w:tcPr>
            <w:tcW w:w="1784" w:type="dxa"/>
            <w:tcBorders>
              <w:top w:val="single" w:sz="4" w:space="0" w:color="000000"/>
              <w:left w:val="single" w:sz="4" w:space="0" w:color="000000"/>
              <w:bottom w:val="single" w:sz="4" w:space="0" w:color="000000"/>
              <w:right w:val="single" w:sz="4" w:space="0" w:color="000000"/>
            </w:tcBorders>
          </w:tcPr>
          <w:p w14:paraId="75D4B332" w14:textId="77777777" w:rsidR="00147288" w:rsidRDefault="00147288" w:rsidP="00147288">
            <w:pPr>
              <w:spacing w:after="0" w:line="259" w:lineRule="auto"/>
              <w:ind w:left="25" w:right="0" w:firstLine="0"/>
            </w:pPr>
            <w:r>
              <w:t xml:space="preserve">HQS-7 </w:t>
            </w:r>
          </w:p>
          <w:p w14:paraId="7BEB8EE1" w14:textId="77777777" w:rsidR="00147288" w:rsidRDefault="00147288" w:rsidP="00147288">
            <w:pPr>
              <w:spacing w:after="0" w:line="259" w:lineRule="auto"/>
              <w:ind w:left="25" w:right="0" w:firstLine="0"/>
            </w:pPr>
            <w:r>
              <w:t xml:space="preserve">PBV Turnover  </w:t>
            </w:r>
          </w:p>
          <w:p w14:paraId="16D5488C" w14:textId="77777777" w:rsidR="00147288" w:rsidRDefault="00147288" w:rsidP="00147288">
            <w:pPr>
              <w:spacing w:after="0" w:line="259" w:lineRule="auto"/>
              <w:ind w:left="25" w:right="0" w:firstLine="0"/>
            </w:pPr>
            <w:r>
              <w:t xml:space="preserve">Inspections </w:t>
            </w:r>
          </w:p>
        </w:tc>
        <w:tc>
          <w:tcPr>
            <w:tcW w:w="2348" w:type="dxa"/>
            <w:tcBorders>
              <w:top w:val="single" w:sz="4" w:space="0" w:color="000000"/>
              <w:left w:val="single" w:sz="4" w:space="0" w:color="000000"/>
              <w:bottom w:val="single" w:sz="4" w:space="0" w:color="000000"/>
              <w:right w:val="single" w:sz="4" w:space="0" w:color="000000"/>
            </w:tcBorders>
          </w:tcPr>
          <w:p w14:paraId="0F4CF19D" w14:textId="77777777" w:rsidR="00147288" w:rsidRDefault="00147288" w:rsidP="00147288">
            <w:pPr>
              <w:spacing w:after="0" w:line="259" w:lineRule="auto"/>
              <w:ind w:left="26" w:right="0" w:firstLine="0"/>
            </w:pPr>
            <w:r>
              <w:rPr>
                <w:u w:val="single" w:color="000000"/>
              </w:rPr>
              <w:t xml:space="preserve">Regulatory Authority  </w:t>
            </w:r>
            <w:r>
              <w:t xml:space="preserve"> </w:t>
            </w:r>
          </w:p>
          <w:p w14:paraId="15DDC3D8" w14:textId="77777777" w:rsidR="00147288" w:rsidRDefault="00147288" w:rsidP="00147288">
            <w:pPr>
              <w:spacing w:after="0" w:line="259" w:lineRule="auto"/>
              <w:ind w:left="26" w:right="0" w:firstLine="0"/>
            </w:pPr>
            <w:r>
              <w:t xml:space="preserve">§ 983.103(c) </w:t>
            </w:r>
          </w:p>
          <w:p w14:paraId="77AEE498" w14:textId="77777777" w:rsidR="00147288" w:rsidRDefault="00147288" w:rsidP="00147288">
            <w:pPr>
              <w:spacing w:after="0" w:line="259" w:lineRule="auto"/>
              <w:ind w:left="26" w:right="0" w:firstLine="0"/>
            </w:pPr>
            <w:r>
              <w:t xml:space="preserve"> </w:t>
            </w:r>
          </w:p>
        </w:tc>
        <w:tc>
          <w:tcPr>
            <w:tcW w:w="2378" w:type="dxa"/>
            <w:tcBorders>
              <w:top w:val="single" w:sz="4" w:space="0" w:color="000000"/>
              <w:left w:val="single" w:sz="4" w:space="0" w:color="000000"/>
              <w:bottom w:val="single" w:sz="4" w:space="0" w:color="000000"/>
              <w:right w:val="single" w:sz="4" w:space="0" w:color="000000"/>
            </w:tcBorders>
          </w:tcPr>
          <w:p w14:paraId="0B84A517" w14:textId="77777777" w:rsidR="00147288" w:rsidRDefault="00147288" w:rsidP="00147288">
            <w:pPr>
              <w:numPr>
                <w:ilvl w:val="0"/>
                <w:numId w:val="13"/>
              </w:numPr>
              <w:spacing w:after="0" w:line="259" w:lineRule="auto"/>
              <w:ind w:right="0" w:hanging="358"/>
            </w:pPr>
            <w:r>
              <w:t xml:space="preserve">Allows for PBV </w:t>
            </w:r>
          </w:p>
          <w:p w14:paraId="7ABE1F38" w14:textId="77777777" w:rsidR="00147288" w:rsidRDefault="00147288" w:rsidP="00147288">
            <w:pPr>
              <w:spacing w:after="22" w:line="238" w:lineRule="auto"/>
              <w:ind w:left="383" w:right="67" w:firstLine="0"/>
            </w:pPr>
            <w:r>
              <w:t xml:space="preserve">turnover units to be filled based on owner certification there are no life-threatening deficiencies  </w:t>
            </w:r>
          </w:p>
          <w:p w14:paraId="6AC0AC90" w14:textId="77777777" w:rsidR="00147288" w:rsidRDefault="00147288" w:rsidP="00147288">
            <w:pPr>
              <w:numPr>
                <w:ilvl w:val="0"/>
                <w:numId w:val="13"/>
              </w:numPr>
              <w:spacing w:after="0" w:line="259" w:lineRule="auto"/>
              <w:ind w:right="0" w:hanging="358"/>
            </w:pPr>
            <w:r>
              <w:lastRenderedPageBreak/>
              <w:t xml:space="preserve">Allows for delayed full HQS inspection </w:t>
            </w:r>
          </w:p>
        </w:tc>
        <w:tc>
          <w:tcPr>
            <w:tcW w:w="2506" w:type="dxa"/>
            <w:tcBorders>
              <w:top w:val="single" w:sz="4" w:space="0" w:color="000000"/>
              <w:left w:val="single" w:sz="4" w:space="0" w:color="000000"/>
              <w:bottom w:val="single" w:sz="4" w:space="0" w:color="000000"/>
              <w:right w:val="single" w:sz="4" w:space="0" w:color="000000"/>
            </w:tcBorders>
          </w:tcPr>
          <w:p w14:paraId="7CA90F03" w14:textId="0CDB14FC" w:rsidR="00147288" w:rsidRDefault="00616BAC" w:rsidP="00147288">
            <w:pPr>
              <w:numPr>
                <w:ilvl w:val="0"/>
                <w:numId w:val="14"/>
              </w:numPr>
              <w:spacing w:after="0" w:line="259" w:lineRule="auto"/>
              <w:ind w:right="0" w:hanging="360"/>
            </w:pPr>
            <w:r>
              <w:lastRenderedPageBreak/>
              <w:t>12/31/2020</w:t>
            </w:r>
          </w:p>
          <w:p w14:paraId="7CB1EC35" w14:textId="77777777" w:rsidR="00147288" w:rsidRDefault="00147288" w:rsidP="00147288">
            <w:pPr>
              <w:spacing w:after="0" w:line="259" w:lineRule="auto"/>
              <w:ind w:left="26" w:right="0" w:firstLine="0"/>
            </w:pPr>
            <w:r>
              <w:t xml:space="preserve"> </w:t>
            </w:r>
          </w:p>
          <w:p w14:paraId="50BFB2DA" w14:textId="77777777" w:rsidR="00147288" w:rsidRDefault="00147288" w:rsidP="00147288">
            <w:pPr>
              <w:spacing w:after="0" w:line="259" w:lineRule="auto"/>
              <w:ind w:left="26" w:right="0" w:firstLine="0"/>
            </w:pPr>
            <w:r>
              <w:t xml:space="preserve"> </w:t>
            </w:r>
          </w:p>
          <w:p w14:paraId="653D29F0" w14:textId="77777777" w:rsidR="00147288" w:rsidRDefault="00147288" w:rsidP="00147288">
            <w:pPr>
              <w:spacing w:after="0" w:line="259" w:lineRule="auto"/>
              <w:ind w:left="26" w:right="0" w:firstLine="0"/>
            </w:pPr>
            <w:r>
              <w:t xml:space="preserve"> </w:t>
            </w:r>
          </w:p>
          <w:p w14:paraId="767EC6BC" w14:textId="77777777" w:rsidR="00147288" w:rsidRDefault="00147288" w:rsidP="00147288">
            <w:pPr>
              <w:spacing w:after="0" w:line="259" w:lineRule="auto"/>
              <w:ind w:left="26" w:right="0" w:firstLine="0"/>
            </w:pPr>
            <w:r>
              <w:t xml:space="preserve"> </w:t>
            </w:r>
          </w:p>
          <w:p w14:paraId="789AFF5F" w14:textId="77777777" w:rsidR="00147288" w:rsidRDefault="00147288" w:rsidP="00147288">
            <w:pPr>
              <w:spacing w:after="0" w:line="259" w:lineRule="auto"/>
              <w:ind w:left="386" w:right="0" w:firstLine="0"/>
            </w:pPr>
            <w:r>
              <w:t xml:space="preserve"> </w:t>
            </w:r>
          </w:p>
          <w:p w14:paraId="6D43E10F" w14:textId="03889CFA" w:rsidR="00147288" w:rsidRDefault="00616BAC" w:rsidP="00147288">
            <w:pPr>
              <w:numPr>
                <w:ilvl w:val="0"/>
                <w:numId w:val="14"/>
              </w:numPr>
              <w:spacing w:after="0" w:line="259" w:lineRule="auto"/>
              <w:ind w:right="0" w:hanging="360"/>
            </w:pPr>
            <w:r>
              <w:t>12/31/2020</w:t>
            </w:r>
          </w:p>
          <w:p w14:paraId="601DFEE6" w14:textId="77777777" w:rsidR="00147288" w:rsidRDefault="00147288" w:rsidP="00147288">
            <w:pPr>
              <w:spacing w:after="0" w:line="259" w:lineRule="auto"/>
              <w:ind w:left="26" w:right="0" w:firstLine="0"/>
            </w:pPr>
            <w:r>
              <w:t xml:space="preserve"> </w:t>
            </w:r>
          </w:p>
        </w:tc>
        <w:tc>
          <w:tcPr>
            <w:tcW w:w="1885" w:type="dxa"/>
            <w:tcBorders>
              <w:top w:val="single" w:sz="4" w:space="0" w:color="000000"/>
              <w:left w:val="single" w:sz="4" w:space="0" w:color="000000"/>
              <w:bottom w:val="single" w:sz="4" w:space="0" w:color="000000"/>
              <w:right w:val="single" w:sz="4" w:space="0" w:color="000000"/>
            </w:tcBorders>
          </w:tcPr>
          <w:p w14:paraId="79C8A088" w14:textId="34228C65" w:rsidR="00147288" w:rsidRDefault="00147288" w:rsidP="00147288">
            <w:pPr>
              <w:spacing w:after="0" w:line="259" w:lineRule="auto"/>
              <w:ind w:left="27" w:right="0" w:firstLine="0"/>
            </w:pPr>
            <w:r>
              <w:t xml:space="preserve"> </w:t>
            </w:r>
          </w:p>
        </w:tc>
        <w:tc>
          <w:tcPr>
            <w:tcW w:w="1683" w:type="dxa"/>
            <w:tcBorders>
              <w:top w:val="single" w:sz="4" w:space="0" w:color="000000"/>
              <w:left w:val="single" w:sz="4" w:space="0" w:color="000000"/>
              <w:bottom w:val="single" w:sz="4" w:space="0" w:color="000000"/>
              <w:right w:val="single" w:sz="4" w:space="0" w:color="000000"/>
            </w:tcBorders>
          </w:tcPr>
          <w:p w14:paraId="20C37F96" w14:textId="77777777" w:rsidR="00147288" w:rsidRDefault="00147288" w:rsidP="00147288">
            <w:pPr>
              <w:spacing w:after="0" w:line="259" w:lineRule="auto"/>
              <w:ind w:left="24" w:right="0" w:firstLine="0"/>
            </w:pPr>
            <w:r>
              <w:t xml:space="preserve"> </w:t>
            </w:r>
          </w:p>
        </w:tc>
        <w:tc>
          <w:tcPr>
            <w:tcW w:w="3695" w:type="dxa"/>
            <w:tcBorders>
              <w:top w:val="single" w:sz="4" w:space="0" w:color="000000"/>
              <w:left w:val="single" w:sz="4" w:space="0" w:color="000000"/>
              <w:bottom w:val="single" w:sz="4" w:space="0" w:color="000000"/>
              <w:right w:val="single" w:sz="4" w:space="0" w:color="000000"/>
            </w:tcBorders>
          </w:tcPr>
          <w:p w14:paraId="6031E66F" w14:textId="2C70CFD7" w:rsidR="00147288" w:rsidRDefault="00147288" w:rsidP="00147288">
            <w:pPr>
              <w:spacing w:after="0" w:line="259" w:lineRule="auto"/>
              <w:ind w:right="0"/>
            </w:pPr>
          </w:p>
        </w:tc>
      </w:tr>
      <w:tr w:rsidR="00147288" w14:paraId="22F6FD89" w14:textId="75620943" w:rsidTr="004A602E">
        <w:tblPrEx>
          <w:tblCellMar>
            <w:left w:w="82" w:type="dxa"/>
            <w:right w:w="33" w:type="dxa"/>
          </w:tblCellMar>
        </w:tblPrEx>
        <w:trPr>
          <w:trHeight w:val="2532"/>
        </w:trPr>
        <w:tc>
          <w:tcPr>
            <w:tcW w:w="1784" w:type="dxa"/>
            <w:tcBorders>
              <w:top w:val="single" w:sz="4" w:space="0" w:color="000000"/>
              <w:left w:val="single" w:sz="4" w:space="0" w:color="000000"/>
              <w:bottom w:val="single" w:sz="4" w:space="0" w:color="000000"/>
              <w:right w:val="single" w:sz="4" w:space="0" w:color="000000"/>
            </w:tcBorders>
          </w:tcPr>
          <w:p w14:paraId="03FC5150" w14:textId="77777777" w:rsidR="00147288" w:rsidRDefault="00147288" w:rsidP="00147288">
            <w:pPr>
              <w:spacing w:after="0" w:line="259" w:lineRule="auto"/>
              <w:ind w:left="25" w:right="0" w:firstLine="0"/>
            </w:pPr>
            <w:r>
              <w:t xml:space="preserve">HQS-8:  </w:t>
            </w:r>
            <w:r>
              <w:rPr>
                <w:u w:val="single" w:color="000000"/>
              </w:rPr>
              <w:t xml:space="preserve">PBV </w:t>
            </w:r>
          </w:p>
          <w:p w14:paraId="01C82E2D" w14:textId="77777777" w:rsidR="00147288" w:rsidRDefault="00147288" w:rsidP="00147288">
            <w:pPr>
              <w:spacing w:after="0" w:line="259" w:lineRule="auto"/>
              <w:ind w:left="25" w:right="0" w:firstLine="0"/>
              <w:jc w:val="both"/>
            </w:pPr>
            <w:r>
              <w:rPr>
                <w:u w:val="single" w:color="000000"/>
              </w:rPr>
              <w:t xml:space="preserve">HAP Contract – </w:t>
            </w:r>
          </w:p>
          <w:p w14:paraId="77A02C17" w14:textId="77777777" w:rsidR="00147288" w:rsidRDefault="00147288" w:rsidP="00147288">
            <w:pPr>
              <w:spacing w:after="0" w:line="259" w:lineRule="auto"/>
              <w:ind w:left="25" w:right="0" w:firstLine="0"/>
            </w:pPr>
            <w:r>
              <w:rPr>
                <w:u w:val="single" w:color="000000"/>
              </w:rPr>
              <w:t xml:space="preserve">HQS </w:t>
            </w:r>
          </w:p>
          <w:p w14:paraId="56C873F4" w14:textId="77777777" w:rsidR="00147288" w:rsidRDefault="00147288" w:rsidP="00147288">
            <w:pPr>
              <w:spacing w:after="0" w:line="259" w:lineRule="auto"/>
              <w:ind w:left="25" w:right="0" w:firstLine="0"/>
            </w:pPr>
            <w:r>
              <w:rPr>
                <w:u w:val="single" w:color="000000"/>
              </w:rPr>
              <w:t xml:space="preserve">Inspections to </w:t>
            </w:r>
          </w:p>
          <w:p w14:paraId="63154350" w14:textId="77777777" w:rsidR="00147288" w:rsidRDefault="00147288" w:rsidP="00147288">
            <w:pPr>
              <w:spacing w:after="0" w:line="259" w:lineRule="auto"/>
              <w:ind w:left="25" w:right="0" w:firstLine="0"/>
            </w:pPr>
            <w:r>
              <w:rPr>
                <w:u w:val="single" w:color="000000"/>
              </w:rPr>
              <w:t xml:space="preserve">Add or </w:t>
            </w:r>
          </w:p>
          <w:p w14:paraId="41C42E93" w14:textId="77777777" w:rsidR="00147288" w:rsidRDefault="00147288" w:rsidP="00147288">
            <w:pPr>
              <w:spacing w:after="0" w:line="259" w:lineRule="auto"/>
              <w:ind w:left="25" w:right="0" w:firstLine="0"/>
            </w:pPr>
            <w:r>
              <w:rPr>
                <w:u w:val="single" w:color="000000"/>
              </w:rPr>
              <w:t xml:space="preserve">Substitute Units </w:t>
            </w:r>
            <w:r>
              <w:t xml:space="preserve"> </w:t>
            </w:r>
          </w:p>
          <w:p w14:paraId="1E3BA76E" w14:textId="77777777" w:rsidR="00147288" w:rsidRDefault="00147288" w:rsidP="00147288">
            <w:pPr>
              <w:spacing w:after="0" w:line="259" w:lineRule="auto"/>
              <w:ind w:left="385" w:right="0" w:firstLine="0"/>
            </w:pPr>
            <w:r>
              <w:t xml:space="preserve"> </w:t>
            </w:r>
          </w:p>
          <w:p w14:paraId="7192DB42" w14:textId="77777777" w:rsidR="00147288" w:rsidRDefault="00147288" w:rsidP="00147288">
            <w:pPr>
              <w:spacing w:after="0" w:line="259" w:lineRule="auto"/>
              <w:ind w:left="385" w:right="0" w:firstLine="0"/>
            </w:pPr>
            <w:r>
              <w:t xml:space="preserve"> </w:t>
            </w:r>
          </w:p>
        </w:tc>
        <w:tc>
          <w:tcPr>
            <w:tcW w:w="2348" w:type="dxa"/>
            <w:tcBorders>
              <w:top w:val="single" w:sz="4" w:space="0" w:color="000000"/>
              <w:left w:val="single" w:sz="4" w:space="0" w:color="000000"/>
              <w:bottom w:val="single" w:sz="4" w:space="0" w:color="000000"/>
              <w:right w:val="single" w:sz="4" w:space="0" w:color="000000"/>
            </w:tcBorders>
          </w:tcPr>
          <w:p w14:paraId="29F26AF0" w14:textId="77777777" w:rsidR="00147288" w:rsidRDefault="00147288" w:rsidP="00147288">
            <w:pPr>
              <w:spacing w:after="0" w:line="259" w:lineRule="auto"/>
              <w:ind w:left="26" w:right="0" w:firstLine="0"/>
            </w:pPr>
            <w:r>
              <w:rPr>
                <w:u w:val="single" w:color="000000"/>
              </w:rPr>
              <w:t xml:space="preserve">Statutory Authority </w:t>
            </w:r>
          </w:p>
          <w:p w14:paraId="53FD4BAF" w14:textId="77777777" w:rsidR="00147288" w:rsidRDefault="00147288" w:rsidP="00147288">
            <w:pPr>
              <w:spacing w:after="0" w:line="259" w:lineRule="auto"/>
              <w:ind w:left="26" w:right="0" w:firstLine="0"/>
            </w:pPr>
            <w:r>
              <w:t xml:space="preserve">Section 8(o)(8)(A)    </w:t>
            </w:r>
          </w:p>
          <w:p w14:paraId="374D51E4" w14:textId="77777777" w:rsidR="00147288" w:rsidRDefault="00147288" w:rsidP="00147288">
            <w:pPr>
              <w:spacing w:after="0" w:line="259" w:lineRule="auto"/>
              <w:ind w:left="0" w:right="0" w:firstLine="0"/>
            </w:pPr>
            <w:r>
              <w:rPr>
                <w:u w:val="single" w:color="000000"/>
              </w:rPr>
              <w:t>Regulatory Authority</w:t>
            </w:r>
            <w:r>
              <w:t xml:space="preserve">  </w:t>
            </w:r>
          </w:p>
          <w:p w14:paraId="2C4B5F16" w14:textId="77777777" w:rsidR="00147288" w:rsidRDefault="00147288" w:rsidP="00147288">
            <w:pPr>
              <w:spacing w:after="0" w:line="259" w:lineRule="auto"/>
              <w:ind w:left="0" w:right="0" w:firstLine="0"/>
            </w:pPr>
            <w:r>
              <w:t xml:space="preserve">§§ 983.207(a), </w:t>
            </w:r>
          </w:p>
          <w:p w14:paraId="628B9EDD" w14:textId="77777777" w:rsidR="00147288" w:rsidRDefault="00147288" w:rsidP="00147288">
            <w:pPr>
              <w:spacing w:after="0" w:line="259" w:lineRule="auto"/>
              <w:ind w:left="0" w:right="0" w:firstLine="0"/>
            </w:pPr>
            <w:r>
              <w:t xml:space="preserve">983.207(b)  </w:t>
            </w:r>
          </w:p>
          <w:p w14:paraId="215A7641" w14:textId="77777777" w:rsidR="00147288" w:rsidRDefault="00147288" w:rsidP="00147288">
            <w:pPr>
              <w:spacing w:after="0" w:line="259" w:lineRule="auto"/>
              <w:ind w:left="26" w:right="0" w:firstLine="0"/>
            </w:pPr>
            <w:r>
              <w:t xml:space="preserve"> </w:t>
            </w:r>
          </w:p>
        </w:tc>
        <w:tc>
          <w:tcPr>
            <w:tcW w:w="2378" w:type="dxa"/>
            <w:tcBorders>
              <w:top w:val="single" w:sz="4" w:space="0" w:color="000000"/>
              <w:left w:val="single" w:sz="4" w:space="0" w:color="000000"/>
              <w:bottom w:val="single" w:sz="4" w:space="0" w:color="000000"/>
              <w:right w:val="single" w:sz="4" w:space="0" w:color="000000"/>
            </w:tcBorders>
          </w:tcPr>
          <w:p w14:paraId="267759A8" w14:textId="77777777" w:rsidR="00147288" w:rsidRDefault="00147288" w:rsidP="00147288">
            <w:pPr>
              <w:numPr>
                <w:ilvl w:val="0"/>
                <w:numId w:val="15"/>
              </w:numPr>
              <w:spacing w:after="22" w:line="238" w:lineRule="auto"/>
              <w:ind w:right="20" w:hanging="358"/>
            </w:pPr>
            <w:r>
              <w:t xml:space="preserve">Allows for PBV units to be added or substituted in the HAP contract based on owner certification there are no life-threatening deficiencies  </w:t>
            </w:r>
          </w:p>
          <w:p w14:paraId="4BB744CB" w14:textId="77777777" w:rsidR="00147288" w:rsidRDefault="00147288" w:rsidP="00147288">
            <w:pPr>
              <w:numPr>
                <w:ilvl w:val="0"/>
                <w:numId w:val="15"/>
              </w:numPr>
              <w:spacing w:after="0" w:line="259" w:lineRule="auto"/>
              <w:ind w:right="20" w:hanging="358"/>
            </w:pPr>
            <w:r>
              <w:lastRenderedPageBreak/>
              <w:t xml:space="preserve">Allows for delayed full HQS inspection </w:t>
            </w:r>
          </w:p>
        </w:tc>
        <w:tc>
          <w:tcPr>
            <w:tcW w:w="2506" w:type="dxa"/>
            <w:tcBorders>
              <w:top w:val="single" w:sz="4" w:space="0" w:color="000000"/>
              <w:left w:val="single" w:sz="4" w:space="0" w:color="000000"/>
              <w:bottom w:val="single" w:sz="4" w:space="0" w:color="000000"/>
              <w:right w:val="single" w:sz="4" w:space="0" w:color="000000"/>
            </w:tcBorders>
          </w:tcPr>
          <w:p w14:paraId="50D6F384" w14:textId="766F2622" w:rsidR="00147288" w:rsidRDefault="00616BAC" w:rsidP="00147288">
            <w:pPr>
              <w:numPr>
                <w:ilvl w:val="0"/>
                <w:numId w:val="16"/>
              </w:numPr>
              <w:spacing w:after="0" w:line="259" w:lineRule="auto"/>
              <w:ind w:right="0" w:hanging="360"/>
            </w:pPr>
            <w:r>
              <w:lastRenderedPageBreak/>
              <w:t>12/31/2020</w:t>
            </w:r>
          </w:p>
          <w:p w14:paraId="6148EBA3" w14:textId="77777777" w:rsidR="00147288" w:rsidRDefault="00147288" w:rsidP="00147288">
            <w:pPr>
              <w:spacing w:after="0" w:line="259" w:lineRule="auto"/>
              <w:ind w:left="26" w:right="0" w:firstLine="0"/>
            </w:pPr>
            <w:r>
              <w:t xml:space="preserve"> </w:t>
            </w:r>
          </w:p>
          <w:p w14:paraId="4584C081" w14:textId="77777777" w:rsidR="00147288" w:rsidRDefault="00147288" w:rsidP="00147288">
            <w:pPr>
              <w:spacing w:after="0" w:line="259" w:lineRule="auto"/>
              <w:ind w:left="26" w:right="0" w:firstLine="0"/>
            </w:pPr>
            <w:r>
              <w:t xml:space="preserve"> </w:t>
            </w:r>
          </w:p>
          <w:p w14:paraId="10D9EB1C" w14:textId="77777777" w:rsidR="00147288" w:rsidRDefault="00147288" w:rsidP="00147288">
            <w:pPr>
              <w:spacing w:after="0" w:line="259" w:lineRule="auto"/>
              <w:ind w:left="26" w:right="0" w:firstLine="0"/>
            </w:pPr>
            <w:r>
              <w:t xml:space="preserve"> </w:t>
            </w:r>
          </w:p>
          <w:p w14:paraId="131D4746" w14:textId="77777777" w:rsidR="00147288" w:rsidRDefault="00147288" w:rsidP="00147288">
            <w:pPr>
              <w:spacing w:after="0" w:line="259" w:lineRule="auto"/>
              <w:ind w:left="26" w:right="0" w:firstLine="0"/>
            </w:pPr>
            <w:r>
              <w:t xml:space="preserve"> </w:t>
            </w:r>
          </w:p>
          <w:p w14:paraId="65440173" w14:textId="77777777" w:rsidR="00147288" w:rsidRDefault="00147288" w:rsidP="00147288">
            <w:pPr>
              <w:spacing w:after="0" w:line="259" w:lineRule="auto"/>
              <w:ind w:left="386" w:right="0" w:firstLine="0"/>
            </w:pPr>
            <w:r>
              <w:t xml:space="preserve"> </w:t>
            </w:r>
          </w:p>
          <w:p w14:paraId="7CF87B61" w14:textId="77777777" w:rsidR="00147288" w:rsidRDefault="00147288" w:rsidP="00147288">
            <w:pPr>
              <w:spacing w:after="0" w:line="259" w:lineRule="auto"/>
              <w:ind w:left="386" w:right="0" w:firstLine="0"/>
            </w:pPr>
            <w:r>
              <w:t xml:space="preserve"> </w:t>
            </w:r>
          </w:p>
          <w:p w14:paraId="63A239F0" w14:textId="1DF62222" w:rsidR="00147288" w:rsidRDefault="00616BAC" w:rsidP="00147288">
            <w:pPr>
              <w:numPr>
                <w:ilvl w:val="0"/>
                <w:numId w:val="16"/>
              </w:numPr>
              <w:spacing w:after="0" w:line="259" w:lineRule="auto"/>
              <w:ind w:right="0" w:hanging="360"/>
            </w:pPr>
            <w:r>
              <w:t>12/31/2020</w:t>
            </w:r>
          </w:p>
          <w:p w14:paraId="61959636" w14:textId="77777777" w:rsidR="00147288" w:rsidRDefault="00147288" w:rsidP="00147288">
            <w:pPr>
              <w:spacing w:after="0" w:line="259" w:lineRule="auto"/>
              <w:ind w:left="386" w:right="0" w:firstLine="0"/>
            </w:pPr>
            <w:r>
              <w:t xml:space="preserve"> </w:t>
            </w:r>
          </w:p>
        </w:tc>
        <w:tc>
          <w:tcPr>
            <w:tcW w:w="1885" w:type="dxa"/>
            <w:tcBorders>
              <w:top w:val="single" w:sz="4" w:space="0" w:color="000000"/>
              <w:left w:val="single" w:sz="4" w:space="0" w:color="000000"/>
              <w:bottom w:val="single" w:sz="4" w:space="0" w:color="000000"/>
              <w:right w:val="single" w:sz="4" w:space="0" w:color="000000"/>
            </w:tcBorders>
          </w:tcPr>
          <w:p w14:paraId="42B07048" w14:textId="618A64D9" w:rsidR="00147288" w:rsidRDefault="00147288" w:rsidP="00147288">
            <w:pPr>
              <w:spacing w:after="0" w:line="259" w:lineRule="auto"/>
              <w:ind w:left="27" w:right="0" w:firstLine="0"/>
            </w:pPr>
          </w:p>
        </w:tc>
        <w:tc>
          <w:tcPr>
            <w:tcW w:w="1683" w:type="dxa"/>
            <w:tcBorders>
              <w:top w:val="single" w:sz="4" w:space="0" w:color="000000"/>
              <w:left w:val="single" w:sz="4" w:space="0" w:color="000000"/>
              <w:bottom w:val="single" w:sz="4" w:space="0" w:color="000000"/>
              <w:right w:val="single" w:sz="4" w:space="0" w:color="000000"/>
            </w:tcBorders>
          </w:tcPr>
          <w:p w14:paraId="05D04BC2" w14:textId="77777777" w:rsidR="00147288" w:rsidRDefault="00147288" w:rsidP="00147288">
            <w:pPr>
              <w:spacing w:after="0" w:line="259" w:lineRule="auto"/>
              <w:ind w:left="24" w:right="0" w:firstLine="0"/>
            </w:pPr>
            <w:r>
              <w:t xml:space="preserve"> </w:t>
            </w:r>
          </w:p>
        </w:tc>
        <w:tc>
          <w:tcPr>
            <w:tcW w:w="3695" w:type="dxa"/>
            <w:tcBorders>
              <w:top w:val="single" w:sz="4" w:space="0" w:color="000000"/>
              <w:left w:val="single" w:sz="4" w:space="0" w:color="000000"/>
              <w:bottom w:val="single" w:sz="4" w:space="0" w:color="000000"/>
              <w:right w:val="single" w:sz="4" w:space="0" w:color="000000"/>
            </w:tcBorders>
          </w:tcPr>
          <w:p w14:paraId="4D0A407B" w14:textId="77777777" w:rsidR="00147288" w:rsidRDefault="00147288" w:rsidP="00147288">
            <w:pPr>
              <w:spacing w:after="0" w:line="259" w:lineRule="auto"/>
              <w:ind w:left="24" w:right="0" w:firstLine="0"/>
            </w:pPr>
          </w:p>
        </w:tc>
      </w:tr>
      <w:tr w:rsidR="00147288" w14:paraId="3ABBAB3B" w14:textId="1D589351" w:rsidTr="004A602E">
        <w:tblPrEx>
          <w:tblCellMar>
            <w:right w:w="49" w:type="dxa"/>
          </w:tblCellMar>
        </w:tblPrEx>
        <w:trPr>
          <w:trHeight w:val="1132"/>
        </w:trPr>
        <w:tc>
          <w:tcPr>
            <w:tcW w:w="1784" w:type="dxa"/>
            <w:tcBorders>
              <w:top w:val="single" w:sz="4" w:space="0" w:color="000000"/>
              <w:left w:val="single" w:sz="4" w:space="0" w:color="000000"/>
              <w:bottom w:val="single" w:sz="4" w:space="0" w:color="000000"/>
              <w:right w:val="single" w:sz="4" w:space="0" w:color="000000"/>
            </w:tcBorders>
          </w:tcPr>
          <w:p w14:paraId="7940A146" w14:textId="77777777" w:rsidR="00147288" w:rsidRDefault="00147288" w:rsidP="00147288">
            <w:pPr>
              <w:spacing w:after="0" w:line="259" w:lineRule="auto"/>
              <w:ind w:left="1" w:right="0" w:firstLine="0"/>
            </w:pPr>
            <w:r>
              <w:t xml:space="preserve">HQS-9 </w:t>
            </w:r>
          </w:p>
          <w:p w14:paraId="3F77F071" w14:textId="77777777" w:rsidR="00147288" w:rsidRDefault="00147288" w:rsidP="00147288">
            <w:pPr>
              <w:spacing w:after="0" w:line="259" w:lineRule="auto"/>
              <w:ind w:left="1" w:right="0" w:firstLine="0"/>
            </w:pPr>
            <w:r>
              <w:t xml:space="preserve">HQS QC </w:t>
            </w:r>
          </w:p>
          <w:p w14:paraId="774FFC2F" w14:textId="77777777" w:rsidR="00147288" w:rsidRDefault="00147288" w:rsidP="00147288">
            <w:pPr>
              <w:spacing w:after="0" w:line="259" w:lineRule="auto"/>
              <w:ind w:left="1" w:right="0" w:firstLine="0"/>
            </w:pPr>
            <w:r>
              <w:t xml:space="preserve">Inspections </w:t>
            </w:r>
          </w:p>
        </w:tc>
        <w:tc>
          <w:tcPr>
            <w:tcW w:w="2348" w:type="dxa"/>
            <w:tcBorders>
              <w:top w:val="single" w:sz="4" w:space="0" w:color="000000"/>
              <w:left w:val="single" w:sz="4" w:space="0" w:color="000000"/>
              <w:bottom w:val="single" w:sz="4" w:space="0" w:color="000000"/>
              <w:right w:val="single" w:sz="4" w:space="0" w:color="000000"/>
            </w:tcBorders>
          </w:tcPr>
          <w:p w14:paraId="528A8ECF" w14:textId="77777777" w:rsidR="00147288" w:rsidRDefault="00147288" w:rsidP="00147288">
            <w:pPr>
              <w:spacing w:after="0" w:line="259" w:lineRule="auto"/>
              <w:ind w:left="2" w:right="0" w:firstLine="0"/>
            </w:pPr>
            <w:r>
              <w:rPr>
                <w:u w:val="single" w:color="000000"/>
              </w:rPr>
              <w:t>Regulatory Authority</w:t>
            </w:r>
            <w:r>
              <w:t xml:space="preserve"> </w:t>
            </w:r>
          </w:p>
          <w:p w14:paraId="28957F3B" w14:textId="77777777" w:rsidR="00147288" w:rsidRDefault="00147288" w:rsidP="00147288">
            <w:pPr>
              <w:spacing w:after="0" w:line="259" w:lineRule="auto"/>
              <w:ind w:left="2" w:right="0" w:firstLine="0"/>
            </w:pPr>
            <w:r>
              <w:t xml:space="preserve">§ 982.405(b)  </w:t>
            </w:r>
          </w:p>
          <w:p w14:paraId="0A3EC0B8" w14:textId="77777777" w:rsidR="00147288" w:rsidRDefault="00147288" w:rsidP="00147288">
            <w:pPr>
              <w:spacing w:after="0" w:line="259" w:lineRule="auto"/>
              <w:ind w:left="2" w:right="0" w:firstLine="0"/>
            </w:pPr>
            <w:r>
              <w:t xml:space="preserve"> </w:t>
            </w:r>
          </w:p>
        </w:tc>
        <w:tc>
          <w:tcPr>
            <w:tcW w:w="2378" w:type="dxa"/>
            <w:tcBorders>
              <w:top w:val="single" w:sz="4" w:space="0" w:color="000000"/>
              <w:left w:val="single" w:sz="4" w:space="0" w:color="000000"/>
              <w:bottom w:val="single" w:sz="4" w:space="0" w:color="000000"/>
              <w:right w:val="single" w:sz="4" w:space="0" w:color="000000"/>
            </w:tcBorders>
          </w:tcPr>
          <w:p w14:paraId="247414DC" w14:textId="77777777" w:rsidR="00147288" w:rsidRDefault="00147288" w:rsidP="00147288">
            <w:pPr>
              <w:spacing w:after="0" w:line="259" w:lineRule="auto"/>
              <w:ind w:left="359" w:right="29" w:hanging="358"/>
            </w:pPr>
            <w:r>
              <w:rPr>
                <w:rFonts w:ascii="Segoe UI Symbol" w:eastAsia="Segoe UI Symbol" w:hAnsi="Segoe UI Symbol" w:cs="Segoe UI Symbol"/>
              </w:rPr>
              <w:t></w:t>
            </w:r>
            <w:r>
              <w:rPr>
                <w:rFonts w:ascii="Arial" w:eastAsia="Arial" w:hAnsi="Arial" w:cs="Arial"/>
              </w:rPr>
              <w:t xml:space="preserve"> </w:t>
            </w:r>
            <w:r>
              <w:t xml:space="preserve">Provides for a suspension of the requirement for QC sampling inspections </w:t>
            </w:r>
          </w:p>
        </w:tc>
        <w:tc>
          <w:tcPr>
            <w:tcW w:w="2506" w:type="dxa"/>
            <w:tcBorders>
              <w:top w:val="single" w:sz="4" w:space="0" w:color="000000"/>
              <w:left w:val="single" w:sz="4" w:space="0" w:color="000000"/>
              <w:bottom w:val="single" w:sz="4" w:space="0" w:color="000000"/>
              <w:right w:val="single" w:sz="4" w:space="0" w:color="000000"/>
            </w:tcBorders>
          </w:tcPr>
          <w:p w14:paraId="1450F060" w14:textId="40555CB6" w:rsidR="00147288" w:rsidRDefault="00147288" w:rsidP="00147288">
            <w:pPr>
              <w:spacing w:after="0" w:line="259" w:lineRule="auto"/>
              <w:ind w:left="2" w:right="0" w:firstLine="0"/>
            </w:pPr>
            <w:r>
              <w:rPr>
                <w:rFonts w:ascii="Segoe UI Symbol" w:eastAsia="Segoe UI Symbol" w:hAnsi="Segoe UI Symbol" w:cs="Segoe UI Symbol"/>
              </w:rPr>
              <w:t></w:t>
            </w:r>
            <w:r>
              <w:rPr>
                <w:rFonts w:ascii="Arial" w:eastAsia="Arial" w:hAnsi="Arial" w:cs="Arial"/>
              </w:rPr>
              <w:t xml:space="preserve"> </w:t>
            </w:r>
            <w:r w:rsidR="00616BAC">
              <w:t>12/31/2020</w:t>
            </w:r>
            <w:r>
              <w:t xml:space="preserve"> </w:t>
            </w:r>
          </w:p>
        </w:tc>
        <w:tc>
          <w:tcPr>
            <w:tcW w:w="1885" w:type="dxa"/>
            <w:tcBorders>
              <w:top w:val="single" w:sz="4" w:space="0" w:color="000000"/>
              <w:left w:val="single" w:sz="4" w:space="0" w:color="000000"/>
              <w:bottom w:val="single" w:sz="4" w:space="0" w:color="000000"/>
              <w:right w:val="single" w:sz="4" w:space="0" w:color="000000"/>
            </w:tcBorders>
          </w:tcPr>
          <w:p w14:paraId="00224C0D" w14:textId="05008AD5" w:rsidR="00147288" w:rsidRDefault="00147288" w:rsidP="00147288">
            <w:pPr>
              <w:spacing w:after="0" w:line="259" w:lineRule="auto"/>
              <w:ind w:left="2" w:right="0" w:firstLine="0"/>
            </w:pPr>
            <w:r>
              <w:t xml:space="preserve"> </w:t>
            </w:r>
          </w:p>
        </w:tc>
        <w:tc>
          <w:tcPr>
            <w:tcW w:w="1683" w:type="dxa"/>
            <w:tcBorders>
              <w:top w:val="single" w:sz="4" w:space="0" w:color="000000"/>
              <w:left w:val="single" w:sz="4" w:space="0" w:color="000000"/>
              <w:bottom w:val="single" w:sz="4" w:space="0" w:color="000000"/>
              <w:right w:val="single" w:sz="4" w:space="0" w:color="000000"/>
            </w:tcBorders>
          </w:tcPr>
          <w:p w14:paraId="3ECC328A" w14:textId="77777777" w:rsidR="00147288" w:rsidRDefault="00147288" w:rsidP="00147288">
            <w:pPr>
              <w:spacing w:after="0" w:line="259" w:lineRule="auto"/>
              <w:ind w:left="0" w:right="0" w:firstLine="0"/>
            </w:pPr>
            <w:r>
              <w:t xml:space="preserve"> </w:t>
            </w:r>
          </w:p>
        </w:tc>
        <w:tc>
          <w:tcPr>
            <w:tcW w:w="3695" w:type="dxa"/>
            <w:tcBorders>
              <w:top w:val="single" w:sz="4" w:space="0" w:color="000000"/>
              <w:left w:val="single" w:sz="4" w:space="0" w:color="000000"/>
              <w:bottom w:val="single" w:sz="4" w:space="0" w:color="000000"/>
              <w:right w:val="single" w:sz="4" w:space="0" w:color="000000"/>
            </w:tcBorders>
          </w:tcPr>
          <w:p w14:paraId="6A183BBA" w14:textId="43EA073B" w:rsidR="00147288" w:rsidRDefault="00147288" w:rsidP="00147288">
            <w:pPr>
              <w:spacing w:after="0" w:line="259" w:lineRule="auto"/>
              <w:ind w:right="0"/>
            </w:pPr>
          </w:p>
        </w:tc>
      </w:tr>
      <w:tr w:rsidR="00147288" w14:paraId="657121F6" w14:textId="3EB83C57" w:rsidTr="004A602E">
        <w:tblPrEx>
          <w:tblCellMar>
            <w:right w:w="49" w:type="dxa"/>
          </w:tblCellMar>
        </w:tblPrEx>
        <w:trPr>
          <w:trHeight w:val="1408"/>
        </w:trPr>
        <w:tc>
          <w:tcPr>
            <w:tcW w:w="1784" w:type="dxa"/>
            <w:tcBorders>
              <w:top w:val="single" w:sz="4" w:space="0" w:color="000000"/>
              <w:left w:val="single" w:sz="4" w:space="0" w:color="000000"/>
              <w:bottom w:val="single" w:sz="4" w:space="0" w:color="000000"/>
              <w:right w:val="single" w:sz="4" w:space="0" w:color="000000"/>
            </w:tcBorders>
          </w:tcPr>
          <w:p w14:paraId="4CA4C927" w14:textId="77777777" w:rsidR="00147288" w:rsidRDefault="00147288" w:rsidP="00147288">
            <w:pPr>
              <w:spacing w:after="0" w:line="259" w:lineRule="auto"/>
              <w:ind w:left="1" w:right="0" w:firstLine="0"/>
            </w:pPr>
            <w:r>
              <w:lastRenderedPageBreak/>
              <w:t xml:space="preserve">HQS--10 </w:t>
            </w:r>
          </w:p>
          <w:p w14:paraId="68C5CB63" w14:textId="77777777" w:rsidR="00147288" w:rsidRDefault="00147288" w:rsidP="00147288">
            <w:pPr>
              <w:spacing w:after="0" w:line="259" w:lineRule="auto"/>
              <w:ind w:left="1" w:right="0" w:firstLine="0"/>
            </w:pPr>
            <w:r>
              <w:t xml:space="preserve">HQS Space and </w:t>
            </w:r>
          </w:p>
          <w:p w14:paraId="0718763A" w14:textId="77777777" w:rsidR="00147288" w:rsidRDefault="00147288" w:rsidP="00147288">
            <w:pPr>
              <w:spacing w:after="0" w:line="259" w:lineRule="auto"/>
              <w:ind w:left="1" w:right="0" w:firstLine="0"/>
            </w:pPr>
            <w:r>
              <w:t xml:space="preserve">Security </w:t>
            </w:r>
          </w:p>
        </w:tc>
        <w:tc>
          <w:tcPr>
            <w:tcW w:w="2348" w:type="dxa"/>
            <w:tcBorders>
              <w:top w:val="single" w:sz="4" w:space="0" w:color="000000"/>
              <w:left w:val="single" w:sz="4" w:space="0" w:color="000000"/>
              <w:bottom w:val="single" w:sz="4" w:space="0" w:color="000000"/>
              <w:right w:val="single" w:sz="4" w:space="0" w:color="000000"/>
            </w:tcBorders>
          </w:tcPr>
          <w:p w14:paraId="507C39B4" w14:textId="77777777" w:rsidR="00147288" w:rsidRDefault="00147288" w:rsidP="00147288">
            <w:pPr>
              <w:spacing w:after="0" w:line="259" w:lineRule="auto"/>
              <w:ind w:left="2" w:right="0" w:firstLine="0"/>
            </w:pPr>
            <w:r>
              <w:rPr>
                <w:u w:val="single" w:color="000000"/>
              </w:rPr>
              <w:t>Regulatory Authority</w:t>
            </w:r>
            <w:r>
              <w:t xml:space="preserve"> </w:t>
            </w:r>
          </w:p>
          <w:p w14:paraId="48BE95CB" w14:textId="77777777" w:rsidR="00147288" w:rsidRDefault="00147288" w:rsidP="00147288">
            <w:pPr>
              <w:spacing w:after="0" w:line="259" w:lineRule="auto"/>
              <w:ind w:left="2" w:right="0" w:firstLine="0"/>
            </w:pPr>
            <w:r>
              <w:t xml:space="preserve">§ 982.401(d) </w:t>
            </w:r>
          </w:p>
          <w:p w14:paraId="528559B2" w14:textId="77777777" w:rsidR="00147288" w:rsidRDefault="00147288" w:rsidP="00147288">
            <w:pPr>
              <w:spacing w:after="0" w:line="259" w:lineRule="auto"/>
              <w:ind w:left="2" w:right="0" w:firstLine="0"/>
            </w:pPr>
            <w:r>
              <w:t xml:space="preserve"> </w:t>
            </w:r>
          </w:p>
        </w:tc>
        <w:tc>
          <w:tcPr>
            <w:tcW w:w="2378" w:type="dxa"/>
            <w:tcBorders>
              <w:top w:val="single" w:sz="4" w:space="0" w:color="000000"/>
              <w:left w:val="single" w:sz="4" w:space="0" w:color="000000"/>
              <w:bottom w:val="single" w:sz="4" w:space="0" w:color="000000"/>
              <w:right w:val="single" w:sz="4" w:space="0" w:color="000000"/>
            </w:tcBorders>
          </w:tcPr>
          <w:p w14:paraId="60CEF068" w14:textId="77777777" w:rsidR="00147288" w:rsidRDefault="00147288" w:rsidP="00147288">
            <w:pPr>
              <w:spacing w:after="0" w:line="259" w:lineRule="auto"/>
              <w:ind w:left="359" w:right="0" w:hanging="358"/>
            </w:pPr>
            <w:r>
              <w:rPr>
                <w:rFonts w:ascii="Segoe UI Symbol" w:eastAsia="Segoe UI Symbol" w:hAnsi="Segoe UI Symbol" w:cs="Segoe UI Symbol"/>
              </w:rPr>
              <w:t></w:t>
            </w:r>
            <w:r>
              <w:rPr>
                <w:rFonts w:ascii="Arial" w:eastAsia="Arial" w:hAnsi="Arial" w:cs="Arial"/>
              </w:rPr>
              <w:t xml:space="preserve"> </w:t>
            </w:r>
            <w:r>
              <w:t xml:space="preserve">Waives the requirement that each dwelling unit have at least 1 bedroom or living/sleeping room for each 2 persons. </w:t>
            </w:r>
          </w:p>
        </w:tc>
        <w:tc>
          <w:tcPr>
            <w:tcW w:w="2506" w:type="dxa"/>
            <w:tcBorders>
              <w:top w:val="single" w:sz="4" w:space="0" w:color="000000"/>
              <w:left w:val="single" w:sz="4" w:space="0" w:color="000000"/>
              <w:bottom w:val="single" w:sz="4" w:space="0" w:color="000000"/>
              <w:right w:val="single" w:sz="4" w:space="0" w:color="000000"/>
            </w:tcBorders>
          </w:tcPr>
          <w:p w14:paraId="7DE9B173" w14:textId="77777777" w:rsidR="00147288" w:rsidRDefault="00147288" w:rsidP="00147288">
            <w:pPr>
              <w:spacing w:after="0" w:line="259" w:lineRule="auto"/>
              <w:ind w:left="2" w:right="28" w:firstLine="0"/>
            </w:pPr>
            <w:r>
              <w:t xml:space="preserve">Remains in effect one year from lease term or date of notice, whichever is longer </w:t>
            </w:r>
          </w:p>
        </w:tc>
        <w:tc>
          <w:tcPr>
            <w:tcW w:w="1885" w:type="dxa"/>
            <w:tcBorders>
              <w:top w:val="single" w:sz="4" w:space="0" w:color="000000"/>
              <w:left w:val="single" w:sz="4" w:space="0" w:color="000000"/>
              <w:bottom w:val="single" w:sz="4" w:space="0" w:color="000000"/>
              <w:right w:val="single" w:sz="4" w:space="0" w:color="000000"/>
            </w:tcBorders>
          </w:tcPr>
          <w:p w14:paraId="094989A8" w14:textId="639E1DCC" w:rsidR="00147288" w:rsidRDefault="00147288" w:rsidP="00147288">
            <w:pPr>
              <w:spacing w:after="0" w:line="259" w:lineRule="auto"/>
              <w:ind w:left="2" w:right="0" w:firstLine="0"/>
            </w:pPr>
            <w:r>
              <w:t xml:space="preserve"> </w:t>
            </w:r>
          </w:p>
        </w:tc>
        <w:tc>
          <w:tcPr>
            <w:tcW w:w="1683" w:type="dxa"/>
            <w:tcBorders>
              <w:top w:val="single" w:sz="4" w:space="0" w:color="000000"/>
              <w:left w:val="single" w:sz="4" w:space="0" w:color="000000"/>
              <w:bottom w:val="single" w:sz="4" w:space="0" w:color="000000"/>
              <w:right w:val="single" w:sz="4" w:space="0" w:color="000000"/>
            </w:tcBorders>
          </w:tcPr>
          <w:p w14:paraId="6532B5B1" w14:textId="77777777" w:rsidR="00147288" w:rsidRDefault="00147288" w:rsidP="00147288">
            <w:pPr>
              <w:spacing w:after="0" w:line="259" w:lineRule="auto"/>
              <w:ind w:left="0" w:right="0" w:firstLine="0"/>
            </w:pPr>
            <w:r>
              <w:t xml:space="preserve"> </w:t>
            </w:r>
          </w:p>
        </w:tc>
        <w:tc>
          <w:tcPr>
            <w:tcW w:w="3695" w:type="dxa"/>
            <w:tcBorders>
              <w:top w:val="single" w:sz="4" w:space="0" w:color="000000"/>
              <w:left w:val="single" w:sz="4" w:space="0" w:color="000000"/>
              <w:bottom w:val="single" w:sz="4" w:space="0" w:color="000000"/>
              <w:right w:val="single" w:sz="4" w:space="0" w:color="000000"/>
            </w:tcBorders>
          </w:tcPr>
          <w:p w14:paraId="3CEFB36B" w14:textId="77777777" w:rsidR="00147288" w:rsidRDefault="00147288" w:rsidP="00147288">
            <w:pPr>
              <w:spacing w:after="0" w:line="259" w:lineRule="auto"/>
              <w:ind w:left="0" w:right="0" w:firstLine="0"/>
            </w:pPr>
          </w:p>
        </w:tc>
      </w:tr>
      <w:tr w:rsidR="00147288" w14:paraId="746CAC64" w14:textId="52C2D33B" w:rsidTr="004A602E">
        <w:tblPrEx>
          <w:tblCellMar>
            <w:right w:w="49" w:type="dxa"/>
          </w:tblCellMar>
        </w:tblPrEx>
        <w:trPr>
          <w:trHeight w:val="2822"/>
        </w:trPr>
        <w:tc>
          <w:tcPr>
            <w:tcW w:w="1784" w:type="dxa"/>
            <w:tcBorders>
              <w:top w:val="single" w:sz="4" w:space="0" w:color="000000"/>
              <w:left w:val="single" w:sz="4" w:space="0" w:color="000000"/>
              <w:bottom w:val="single" w:sz="4" w:space="0" w:color="000000"/>
              <w:right w:val="single" w:sz="4" w:space="0" w:color="000000"/>
            </w:tcBorders>
          </w:tcPr>
          <w:p w14:paraId="4030D254" w14:textId="77777777" w:rsidR="00147288" w:rsidRDefault="00147288" w:rsidP="00147288">
            <w:pPr>
              <w:spacing w:after="0" w:line="259" w:lineRule="auto"/>
              <w:ind w:left="1" w:right="0" w:firstLine="0"/>
            </w:pPr>
            <w:r>
              <w:t xml:space="preserve">HQS-11 </w:t>
            </w:r>
          </w:p>
          <w:p w14:paraId="2C01B2F0" w14:textId="77777777" w:rsidR="00147288" w:rsidRDefault="00147288" w:rsidP="00147288">
            <w:pPr>
              <w:spacing w:after="0" w:line="259" w:lineRule="auto"/>
              <w:ind w:left="1" w:right="0" w:firstLine="0"/>
              <w:jc w:val="both"/>
            </w:pPr>
            <w:r>
              <w:t xml:space="preserve">Homeownership </w:t>
            </w:r>
          </w:p>
          <w:p w14:paraId="583A7388" w14:textId="77777777" w:rsidR="00147288" w:rsidRDefault="00147288" w:rsidP="00147288">
            <w:pPr>
              <w:spacing w:after="0" w:line="259" w:lineRule="auto"/>
              <w:ind w:left="1" w:right="0" w:firstLine="0"/>
            </w:pPr>
            <w:r>
              <w:t xml:space="preserve">HQS </w:t>
            </w:r>
          </w:p>
        </w:tc>
        <w:tc>
          <w:tcPr>
            <w:tcW w:w="2348" w:type="dxa"/>
            <w:tcBorders>
              <w:top w:val="single" w:sz="4" w:space="0" w:color="000000"/>
              <w:left w:val="single" w:sz="4" w:space="0" w:color="000000"/>
              <w:bottom w:val="single" w:sz="4" w:space="0" w:color="000000"/>
              <w:right w:val="single" w:sz="4" w:space="0" w:color="000000"/>
            </w:tcBorders>
          </w:tcPr>
          <w:p w14:paraId="556F1A25" w14:textId="77777777" w:rsidR="00147288" w:rsidRDefault="00147288" w:rsidP="00147288">
            <w:pPr>
              <w:spacing w:after="0" w:line="259" w:lineRule="auto"/>
              <w:ind w:left="2" w:right="0" w:firstLine="0"/>
            </w:pPr>
            <w:r>
              <w:rPr>
                <w:u w:val="single" w:color="000000"/>
              </w:rPr>
              <w:t>Statutory Authority</w:t>
            </w:r>
            <w:r>
              <w:t xml:space="preserve"> </w:t>
            </w:r>
          </w:p>
          <w:p w14:paraId="224AF34E" w14:textId="77777777" w:rsidR="00147288" w:rsidRDefault="00147288" w:rsidP="00147288">
            <w:pPr>
              <w:spacing w:after="0" w:line="259" w:lineRule="auto"/>
              <w:ind w:left="2" w:right="0" w:firstLine="0"/>
            </w:pPr>
            <w:r>
              <w:t xml:space="preserve">Section 8(o)(8)(A)(i), </w:t>
            </w:r>
          </w:p>
          <w:p w14:paraId="3064C676" w14:textId="77777777" w:rsidR="00147288" w:rsidRDefault="00147288" w:rsidP="00147288">
            <w:pPr>
              <w:spacing w:after="0" w:line="259" w:lineRule="auto"/>
              <w:ind w:left="2" w:right="0" w:firstLine="0"/>
            </w:pPr>
            <w:r>
              <w:t xml:space="preserve">Section 8(y)(3)(B) </w:t>
            </w:r>
          </w:p>
          <w:p w14:paraId="251E6F84" w14:textId="77777777" w:rsidR="00147288" w:rsidRDefault="00147288" w:rsidP="00147288">
            <w:pPr>
              <w:spacing w:after="0" w:line="259" w:lineRule="auto"/>
              <w:ind w:left="2" w:right="0" w:firstLine="0"/>
            </w:pPr>
            <w:r>
              <w:t xml:space="preserve"> </w:t>
            </w:r>
          </w:p>
          <w:p w14:paraId="1BA8DBD8" w14:textId="77777777" w:rsidR="00147288" w:rsidRDefault="00147288" w:rsidP="00147288">
            <w:pPr>
              <w:spacing w:after="0" w:line="259" w:lineRule="auto"/>
              <w:ind w:left="2" w:right="0" w:firstLine="0"/>
            </w:pPr>
            <w:r>
              <w:rPr>
                <w:u w:val="single" w:color="000000"/>
              </w:rPr>
              <w:t>Regulatory Authority</w:t>
            </w:r>
            <w:r>
              <w:t xml:space="preserve"> </w:t>
            </w:r>
          </w:p>
          <w:p w14:paraId="3806AC7C" w14:textId="77777777" w:rsidR="00147288" w:rsidRDefault="00147288" w:rsidP="00147288">
            <w:pPr>
              <w:spacing w:after="0" w:line="259" w:lineRule="auto"/>
              <w:ind w:left="2" w:right="0" w:firstLine="0"/>
            </w:pPr>
            <w:r>
              <w:t xml:space="preserve">§ 982.631(a) </w:t>
            </w:r>
          </w:p>
          <w:p w14:paraId="7313E1AB" w14:textId="77777777" w:rsidR="00147288" w:rsidRDefault="00147288" w:rsidP="00147288">
            <w:pPr>
              <w:spacing w:after="0" w:line="259" w:lineRule="auto"/>
              <w:ind w:left="2" w:right="0" w:firstLine="0"/>
            </w:pPr>
            <w:r>
              <w:t xml:space="preserve"> </w:t>
            </w:r>
          </w:p>
        </w:tc>
        <w:tc>
          <w:tcPr>
            <w:tcW w:w="2378" w:type="dxa"/>
            <w:tcBorders>
              <w:top w:val="single" w:sz="4" w:space="0" w:color="000000"/>
              <w:left w:val="single" w:sz="4" w:space="0" w:color="000000"/>
              <w:bottom w:val="single" w:sz="4" w:space="0" w:color="000000"/>
              <w:right w:val="single" w:sz="4" w:space="0" w:color="000000"/>
            </w:tcBorders>
          </w:tcPr>
          <w:p w14:paraId="5CC5480B" w14:textId="77777777" w:rsidR="00147288" w:rsidRDefault="00147288" w:rsidP="00147288">
            <w:pPr>
              <w:numPr>
                <w:ilvl w:val="0"/>
                <w:numId w:val="17"/>
              </w:numPr>
              <w:spacing w:after="22" w:line="239" w:lineRule="auto"/>
              <w:ind w:right="34" w:hanging="358"/>
            </w:pPr>
            <w:r>
              <w:t xml:space="preserve">Waives the requirement to perform an initial HQS inspection in order to begin making homeownership assistance payments  </w:t>
            </w:r>
          </w:p>
          <w:p w14:paraId="1769AFA1" w14:textId="77777777" w:rsidR="00147288" w:rsidRDefault="00147288" w:rsidP="00147288">
            <w:pPr>
              <w:numPr>
                <w:ilvl w:val="0"/>
                <w:numId w:val="17"/>
              </w:numPr>
              <w:spacing w:after="41" w:line="239" w:lineRule="auto"/>
              <w:ind w:right="34" w:hanging="358"/>
            </w:pPr>
            <w:r>
              <w:lastRenderedPageBreak/>
              <w:t xml:space="preserve">Requires family to obtain independent professional inspection </w:t>
            </w:r>
          </w:p>
          <w:p w14:paraId="4C8380F7" w14:textId="77777777" w:rsidR="00147288" w:rsidRDefault="00147288" w:rsidP="00147288">
            <w:pPr>
              <w:spacing w:after="0" w:line="259" w:lineRule="auto"/>
              <w:ind w:left="1" w:right="0" w:firstLine="0"/>
            </w:pPr>
            <w:r>
              <w:rPr>
                <w:rFonts w:ascii="Segoe UI Symbol" w:eastAsia="Segoe UI Symbol" w:hAnsi="Segoe UI Symbol" w:cs="Segoe UI Symbol"/>
              </w:rPr>
              <w:t></w:t>
            </w:r>
            <w:r>
              <w:rPr>
                <w:rFonts w:ascii="Arial" w:eastAsia="Arial" w:hAnsi="Arial" w:cs="Arial"/>
              </w:rPr>
              <w:t xml:space="preserve"> </w:t>
            </w:r>
            <w:r>
              <w:t xml:space="preserve"> </w:t>
            </w:r>
          </w:p>
        </w:tc>
        <w:tc>
          <w:tcPr>
            <w:tcW w:w="2506" w:type="dxa"/>
            <w:tcBorders>
              <w:top w:val="single" w:sz="4" w:space="0" w:color="000000"/>
              <w:left w:val="single" w:sz="4" w:space="0" w:color="000000"/>
              <w:bottom w:val="single" w:sz="4" w:space="0" w:color="000000"/>
              <w:right w:val="single" w:sz="4" w:space="0" w:color="000000"/>
            </w:tcBorders>
          </w:tcPr>
          <w:p w14:paraId="6BF75686" w14:textId="2408F87E" w:rsidR="00147288" w:rsidRDefault="00616BAC" w:rsidP="00147288">
            <w:pPr>
              <w:spacing w:after="0" w:line="259" w:lineRule="auto"/>
              <w:ind w:left="2" w:right="0" w:firstLine="0"/>
            </w:pPr>
            <w:r>
              <w:rPr>
                <w:rFonts w:ascii="Segoe UI Symbol" w:eastAsia="Segoe UI Symbol" w:hAnsi="Segoe UI Symbol" w:cs="Segoe UI Symbol"/>
              </w:rPr>
              <w:lastRenderedPageBreak/>
              <w:t>12/31/2020</w:t>
            </w:r>
            <w:r w:rsidR="00147288">
              <w:t xml:space="preserve"> </w:t>
            </w:r>
          </w:p>
        </w:tc>
        <w:tc>
          <w:tcPr>
            <w:tcW w:w="1885" w:type="dxa"/>
            <w:tcBorders>
              <w:top w:val="single" w:sz="4" w:space="0" w:color="000000"/>
              <w:left w:val="single" w:sz="4" w:space="0" w:color="000000"/>
              <w:bottom w:val="single" w:sz="4" w:space="0" w:color="000000"/>
              <w:right w:val="single" w:sz="4" w:space="0" w:color="000000"/>
            </w:tcBorders>
          </w:tcPr>
          <w:p w14:paraId="0ABF47DF" w14:textId="20DC3B6A" w:rsidR="00147288" w:rsidRDefault="00147288" w:rsidP="00147288">
            <w:pPr>
              <w:spacing w:after="0" w:line="259" w:lineRule="auto"/>
              <w:ind w:left="2" w:right="0" w:firstLine="0"/>
            </w:pPr>
            <w:r>
              <w:t xml:space="preserve"> </w:t>
            </w:r>
          </w:p>
        </w:tc>
        <w:tc>
          <w:tcPr>
            <w:tcW w:w="1683" w:type="dxa"/>
            <w:tcBorders>
              <w:top w:val="single" w:sz="4" w:space="0" w:color="000000"/>
              <w:left w:val="single" w:sz="4" w:space="0" w:color="000000"/>
              <w:bottom w:val="single" w:sz="4" w:space="0" w:color="000000"/>
              <w:right w:val="single" w:sz="4" w:space="0" w:color="000000"/>
            </w:tcBorders>
          </w:tcPr>
          <w:p w14:paraId="6734ECC8" w14:textId="77777777" w:rsidR="00147288" w:rsidRDefault="00147288" w:rsidP="00147288">
            <w:pPr>
              <w:spacing w:after="0" w:line="259" w:lineRule="auto"/>
              <w:ind w:left="0" w:right="0" w:firstLine="0"/>
            </w:pPr>
            <w:r>
              <w:t xml:space="preserve"> </w:t>
            </w:r>
          </w:p>
        </w:tc>
        <w:tc>
          <w:tcPr>
            <w:tcW w:w="3695" w:type="dxa"/>
            <w:tcBorders>
              <w:top w:val="single" w:sz="4" w:space="0" w:color="000000"/>
              <w:left w:val="single" w:sz="4" w:space="0" w:color="000000"/>
              <w:bottom w:val="single" w:sz="4" w:space="0" w:color="000000"/>
              <w:right w:val="single" w:sz="4" w:space="0" w:color="000000"/>
            </w:tcBorders>
          </w:tcPr>
          <w:p w14:paraId="172E6397" w14:textId="77777777" w:rsidR="00147288" w:rsidRDefault="00147288" w:rsidP="00147288">
            <w:pPr>
              <w:spacing w:after="0" w:line="259" w:lineRule="auto"/>
              <w:ind w:left="0" w:right="0" w:firstLine="0"/>
            </w:pPr>
          </w:p>
        </w:tc>
      </w:tr>
      <w:tr w:rsidR="00147288" w14:paraId="236AF314" w14:textId="69AF5392" w:rsidTr="004A602E">
        <w:tblPrEx>
          <w:tblCellMar>
            <w:right w:w="49" w:type="dxa"/>
          </w:tblCellMar>
        </w:tblPrEx>
        <w:trPr>
          <w:trHeight w:val="857"/>
        </w:trPr>
        <w:tc>
          <w:tcPr>
            <w:tcW w:w="1784" w:type="dxa"/>
            <w:tcBorders>
              <w:top w:val="single" w:sz="4" w:space="0" w:color="000000"/>
              <w:left w:val="single" w:sz="4" w:space="0" w:color="000000"/>
              <w:bottom w:val="single" w:sz="4" w:space="0" w:color="000000"/>
              <w:right w:val="single" w:sz="4" w:space="0" w:color="000000"/>
            </w:tcBorders>
          </w:tcPr>
          <w:p w14:paraId="081E5C36" w14:textId="77777777" w:rsidR="00147288" w:rsidRDefault="00147288" w:rsidP="00147288">
            <w:pPr>
              <w:spacing w:after="0" w:line="259" w:lineRule="auto"/>
              <w:ind w:left="1" w:right="0" w:firstLine="0"/>
            </w:pPr>
            <w:r>
              <w:t xml:space="preserve">HCV-1 </w:t>
            </w:r>
          </w:p>
          <w:p w14:paraId="0FC43C0B" w14:textId="77777777" w:rsidR="00147288" w:rsidRDefault="00147288" w:rsidP="00147288">
            <w:pPr>
              <w:spacing w:after="0" w:line="259" w:lineRule="auto"/>
              <w:ind w:left="1" w:right="0" w:firstLine="0"/>
            </w:pPr>
            <w:r>
              <w:t xml:space="preserve">Administrative Plan  </w:t>
            </w:r>
          </w:p>
        </w:tc>
        <w:tc>
          <w:tcPr>
            <w:tcW w:w="2348" w:type="dxa"/>
            <w:tcBorders>
              <w:top w:val="single" w:sz="4" w:space="0" w:color="000000"/>
              <w:left w:val="single" w:sz="4" w:space="0" w:color="000000"/>
              <w:bottom w:val="single" w:sz="4" w:space="0" w:color="000000"/>
              <w:right w:val="single" w:sz="4" w:space="0" w:color="000000"/>
            </w:tcBorders>
          </w:tcPr>
          <w:p w14:paraId="76401CDA" w14:textId="77777777" w:rsidR="00147288" w:rsidRDefault="00147288" w:rsidP="00147288">
            <w:pPr>
              <w:spacing w:after="0" w:line="259" w:lineRule="auto"/>
              <w:ind w:left="2" w:right="0" w:firstLine="0"/>
            </w:pPr>
            <w:r>
              <w:rPr>
                <w:u w:val="single" w:color="000000"/>
              </w:rPr>
              <w:t>Regulatory Authority</w:t>
            </w:r>
            <w:r>
              <w:t xml:space="preserve"> </w:t>
            </w:r>
          </w:p>
          <w:p w14:paraId="149FD381" w14:textId="77777777" w:rsidR="00147288" w:rsidRDefault="00147288" w:rsidP="00147288">
            <w:pPr>
              <w:spacing w:after="0" w:line="259" w:lineRule="auto"/>
              <w:ind w:left="2" w:right="0" w:firstLine="0"/>
            </w:pPr>
            <w:r>
              <w:t xml:space="preserve">§ 982.54 (a) </w:t>
            </w:r>
          </w:p>
          <w:p w14:paraId="5281BC87" w14:textId="77777777" w:rsidR="00147288" w:rsidRDefault="00147288" w:rsidP="00147288">
            <w:pPr>
              <w:spacing w:after="0" w:line="259" w:lineRule="auto"/>
              <w:ind w:left="2" w:right="0" w:firstLine="0"/>
            </w:pPr>
            <w:r>
              <w:t xml:space="preserve"> </w:t>
            </w:r>
          </w:p>
        </w:tc>
        <w:tc>
          <w:tcPr>
            <w:tcW w:w="2378" w:type="dxa"/>
            <w:tcBorders>
              <w:top w:val="single" w:sz="4" w:space="0" w:color="000000"/>
              <w:left w:val="single" w:sz="4" w:space="0" w:color="000000"/>
              <w:bottom w:val="single" w:sz="4" w:space="0" w:color="000000"/>
              <w:right w:val="single" w:sz="4" w:space="0" w:color="000000"/>
            </w:tcBorders>
          </w:tcPr>
          <w:p w14:paraId="562A5784" w14:textId="77777777" w:rsidR="00147288" w:rsidRDefault="00147288" w:rsidP="00147288">
            <w:pPr>
              <w:spacing w:after="0" w:line="259" w:lineRule="auto"/>
              <w:ind w:left="359" w:right="0" w:hanging="358"/>
            </w:pPr>
            <w:r>
              <w:rPr>
                <w:rFonts w:ascii="Segoe UI Symbol" w:eastAsia="Segoe UI Symbol" w:hAnsi="Segoe UI Symbol" w:cs="Segoe UI Symbol"/>
              </w:rPr>
              <w:t></w:t>
            </w:r>
            <w:r>
              <w:rPr>
                <w:rFonts w:ascii="Arial" w:eastAsia="Arial" w:hAnsi="Arial" w:cs="Arial"/>
              </w:rPr>
              <w:t xml:space="preserve"> </w:t>
            </w:r>
            <w:r>
              <w:t xml:space="preserve">Waives the requirement to adopt revisions to the admin plan   </w:t>
            </w:r>
          </w:p>
        </w:tc>
        <w:tc>
          <w:tcPr>
            <w:tcW w:w="2506" w:type="dxa"/>
            <w:tcBorders>
              <w:top w:val="single" w:sz="4" w:space="0" w:color="000000"/>
              <w:left w:val="single" w:sz="4" w:space="0" w:color="000000"/>
              <w:bottom w:val="single" w:sz="4" w:space="0" w:color="000000"/>
              <w:right w:val="single" w:sz="4" w:space="0" w:color="000000"/>
            </w:tcBorders>
          </w:tcPr>
          <w:p w14:paraId="316C3FF1" w14:textId="6FFF4719" w:rsidR="00147288" w:rsidRDefault="00147288" w:rsidP="00147288">
            <w:pPr>
              <w:spacing w:after="0" w:line="259" w:lineRule="auto"/>
              <w:ind w:left="2" w:right="0" w:firstLine="0"/>
            </w:pPr>
            <w:r>
              <w:rPr>
                <w:rFonts w:ascii="Arial" w:eastAsia="Arial" w:hAnsi="Arial" w:cs="Arial"/>
              </w:rPr>
              <w:t xml:space="preserve"> </w:t>
            </w:r>
            <w:r w:rsidR="00616BAC">
              <w:t>12/31/2020</w:t>
            </w:r>
          </w:p>
          <w:p w14:paraId="20DDC3FD" w14:textId="77777777" w:rsidR="00147288" w:rsidRDefault="00147288" w:rsidP="00147288">
            <w:pPr>
              <w:spacing w:after="0" w:line="259" w:lineRule="auto"/>
              <w:ind w:left="2" w:right="0" w:firstLine="0"/>
            </w:pPr>
            <w:r>
              <w:t xml:space="preserve"> </w:t>
            </w:r>
          </w:p>
        </w:tc>
        <w:tc>
          <w:tcPr>
            <w:tcW w:w="1885" w:type="dxa"/>
            <w:tcBorders>
              <w:top w:val="single" w:sz="4" w:space="0" w:color="000000"/>
              <w:left w:val="single" w:sz="4" w:space="0" w:color="000000"/>
              <w:bottom w:val="single" w:sz="4" w:space="0" w:color="000000"/>
              <w:right w:val="single" w:sz="4" w:space="0" w:color="000000"/>
            </w:tcBorders>
          </w:tcPr>
          <w:p w14:paraId="76B486AA" w14:textId="1DE6B54E" w:rsidR="00147288" w:rsidRDefault="00147288" w:rsidP="00147288">
            <w:pPr>
              <w:spacing w:after="0" w:line="259" w:lineRule="auto"/>
              <w:ind w:left="2" w:right="0" w:firstLine="0"/>
            </w:pPr>
            <w:r>
              <w:t xml:space="preserve"> </w:t>
            </w:r>
          </w:p>
        </w:tc>
        <w:tc>
          <w:tcPr>
            <w:tcW w:w="1683" w:type="dxa"/>
            <w:tcBorders>
              <w:top w:val="single" w:sz="4" w:space="0" w:color="000000"/>
              <w:left w:val="single" w:sz="4" w:space="0" w:color="000000"/>
              <w:bottom w:val="single" w:sz="4" w:space="0" w:color="000000"/>
              <w:right w:val="single" w:sz="4" w:space="0" w:color="000000"/>
            </w:tcBorders>
          </w:tcPr>
          <w:p w14:paraId="069F2C16" w14:textId="77777777" w:rsidR="00147288" w:rsidRDefault="00147288" w:rsidP="00147288">
            <w:pPr>
              <w:spacing w:after="0" w:line="259" w:lineRule="auto"/>
              <w:ind w:left="0" w:right="0" w:firstLine="0"/>
            </w:pPr>
            <w:r>
              <w:t xml:space="preserve"> </w:t>
            </w:r>
          </w:p>
        </w:tc>
        <w:tc>
          <w:tcPr>
            <w:tcW w:w="3695" w:type="dxa"/>
            <w:tcBorders>
              <w:top w:val="single" w:sz="4" w:space="0" w:color="000000"/>
              <w:left w:val="single" w:sz="4" w:space="0" w:color="000000"/>
              <w:bottom w:val="single" w:sz="4" w:space="0" w:color="000000"/>
              <w:right w:val="single" w:sz="4" w:space="0" w:color="000000"/>
            </w:tcBorders>
          </w:tcPr>
          <w:p w14:paraId="0625FF54" w14:textId="77777777" w:rsidR="00147288" w:rsidRDefault="00147288" w:rsidP="00147288">
            <w:pPr>
              <w:spacing w:after="0" w:line="259" w:lineRule="auto"/>
              <w:ind w:left="0" w:right="0" w:firstLine="0"/>
            </w:pPr>
          </w:p>
        </w:tc>
      </w:tr>
      <w:tr w:rsidR="00147288" w14:paraId="52E23C5F" w14:textId="7AC0F395" w:rsidTr="004A602E">
        <w:tblPrEx>
          <w:tblCellMar>
            <w:right w:w="49" w:type="dxa"/>
          </w:tblCellMar>
        </w:tblPrEx>
        <w:trPr>
          <w:trHeight w:val="1702"/>
        </w:trPr>
        <w:tc>
          <w:tcPr>
            <w:tcW w:w="1784" w:type="dxa"/>
            <w:tcBorders>
              <w:top w:val="single" w:sz="4" w:space="0" w:color="000000"/>
              <w:left w:val="single" w:sz="4" w:space="0" w:color="000000"/>
              <w:bottom w:val="single" w:sz="4" w:space="0" w:color="000000"/>
              <w:right w:val="single" w:sz="4" w:space="0" w:color="000000"/>
            </w:tcBorders>
          </w:tcPr>
          <w:p w14:paraId="58FC0AC0" w14:textId="77777777" w:rsidR="00147288" w:rsidRDefault="00147288" w:rsidP="00147288">
            <w:pPr>
              <w:spacing w:after="0" w:line="259" w:lineRule="auto"/>
              <w:ind w:left="1" w:right="0" w:firstLine="0"/>
            </w:pPr>
            <w:r>
              <w:lastRenderedPageBreak/>
              <w:t xml:space="preserve">HCV-2 </w:t>
            </w:r>
          </w:p>
          <w:p w14:paraId="58354256" w14:textId="77777777" w:rsidR="00147288" w:rsidRDefault="00147288" w:rsidP="00147288">
            <w:pPr>
              <w:spacing w:after="0" w:line="259" w:lineRule="auto"/>
              <w:ind w:left="1" w:right="0" w:firstLine="0"/>
            </w:pPr>
            <w:r>
              <w:t xml:space="preserve">PHA Oral </w:t>
            </w:r>
          </w:p>
          <w:p w14:paraId="0E3ECE3D" w14:textId="77777777" w:rsidR="00147288" w:rsidRDefault="00147288" w:rsidP="00147288">
            <w:pPr>
              <w:spacing w:after="0" w:line="259" w:lineRule="auto"/>
              <w:ind w:left="1" w:right="0" w:firstLine="0"/>
            </w:pPr>
            <w:r>
              <w:t xml:space="preserve">Briefing </w:t>
            </w:r>
          </w:p>
        </w:tc>
        <w:tc>
          <w:tcPr>
            <w:tcW w:w="2348" w:type="dxa"/>
            <w:tcBorders>
              <w:top w:val="single" w:sz="4" w:space="0" w:color="000000"/>
              <w:left w:val="single" w:sz="4" w:space="0" w:color="000000"/>
              <w:bottom w:val="single" w:sz="4" w:space="0" w:color="000000"/>
              <w:right w:val="single" w:sz="4" w:space="0" w:color="000000"/>
            </w:tcBorders>
          </w:tcPr>
          <w:p w14:paraId="1A7AAA57" w14:textId="77777777" w:rsidR="00147288" w:rsidRDefault="00147288" w:rsidP="00147288">
            <w:pPr>
              <w:spacing w:after="0" w:line="259" w:lineRule="auto"/>
              <w:ind w:left="2" w:right="0" w:firstLine="0"/>
            </w:pPr>
            <w:r>
              <w:rPr>
                <w:u w:val="single" w:color="000000"/>
              </w:rPr>
              <w:t>Regulatory Authority</w:t>
            </w:r>
            <w:r>
              <w:t xml:space="preserve"> </w:t>
            </w:r>
          </w:p>
          <w:p w14:paraId="6EE59D93" w14:textId="77777777" w:rsidR="00147288" w:rsidRDefault="00147288" w:rsidP="00147288">
            <w:pPr>
              <w:spacing w:after="0" w:line="259" w:lineRule="auto"/>
              <w:ind w:left="2" w:right="0" w:firstLine="0"/>
            </w:pPr>
            <w:r>
              <w:t xml:space="preserve">§ 982.301(a)(3) </w:t>
            </w:r>
          </w:p>
          <w:p w14:paraId="79DB05A9" w14:textId="77777777" w:rsidR="00147288" w:rsidRDefault="00147288" w:rsidP="00147288">
            <w:pPr>
              <w:spacing w:after="0" w:line="259" w:lineRule="auto"/>
              <w:ind w:left="2" w:right="0" w:firstLine="0"/>
            </w:pPr>
            <w:r>
              <w:t xml:space="preserve">§ 983.252(a) </w:t>
            </w:r>
          </w:p>
          <w:p w14:paraId="62752EEF" w14:textId="77777777" w:rsidR="00147288" w:rsidRDefault="00147288" w:rsidP="00147288">
            <w:pPr>
              <w:spacing w:after="0" w:line="259" w:lineRule="auto"/>
              <w:ind w:left="2" w:right="0" w:firstLine="0"/>
            </w:pPr>
            <w:r>
              <w:t xml:space="preserve"> </w:t>
            </w:r>
          </w:p>
        </w:tc>
        <w:tc>
          <w:tcPr>
            <w:tcW w:w="2378" w:type="dxa"/>
            <w:tcBorders>
              <w:top w:val="single" w:sz="4" w:space="0" w:color="000000"/>
              <w:left w:val="single" w:sz="4" w:space="0" w:color="000000"/>
              <w:bottom w:val="single" w:sz="4" w:space="0" w:color="000000"/>
              <w:right w:val="single" w:sz="4" w:space="0" w:color="000000"/>
            </w:tcBorders>
          </w:tcPr>
          <w:p w14:paraId="4496817B" w14:textId="77777777" w:rsidR="00147288" w:rsidRDefault="00147288" w:rsidP="00147288">
            <w:pPr>
              <w:numPr>
                <w:ilvl w:val="0"/>
                <w:numId w:val="18"/>
              </w:numPr>
              <w:spacing w:after="0" w:line="259" w:lineRule="auto"/>
              <w:ind w:right="21" w:hanging="360"/>
            </w:pPr>
            <w:r>
              <w:t xml:space="preserve">Waives the requirement </w:t>
            </w:r>
          </w:p>
          <w:p w14:paraId="5CF232C9" w14:textId="77777777" w:rsidR="00147288" w:rsidRDefault="00147288" w:rsidP="00147288">
            <w:pPr>
              <w:spacing w:after="0" w:line="259" w:lineRule="auto"/>
              <w:ind w:left="359" w:right="0" w:firstLine="0"/>
            </w:pPr>
            <w:r>
              <w:t xml:space="preserve">for an oral briefing </w:t>
            </w:r>
          </w:p>
          <w:p w14:paraId="52932076" w14:textId="77777777" w:rsidR="00147288" w:rsidRDefault="00147288" w:rsidP="00147288">
            <w:pPr>
              <w:numPr>
                <w:ilvl w:val="0"/>
                <w:numId w:val="18"/>
              </w:numPr>
              <w:spacing w:after="0" w:line="259" w:lineRule="auto"/>
              <w:ind w:right="21" w:hanging="360"/>
            </w:pPr>
            <w:r>
              <w:t xml:space="preserve">Provides for alternative methods to conduct required voucher briefing   </w:t>
            </w:r>
          </w:p>
        </w:tc>
        <w:tc>
          <w:tcPr>
            <w:tcW w:w="2506" w:type="dxa"/>
            <w:tcBorders>
              <w:top w:val="single" w:sz="4" w:space="0" w:color="000000"/>
              <w:left w:val="single" w:sz="4" w:space="0" w:color="000000"/>
              <w:bottom w:val="single" w:sz="4" w:space="0" w:color="000000"/>
              <w:right w:val="single" w:sz="4" w:space="0" w:color="000000"/>
            </w:tcBorders>
          </w:tcPr>
          <w:p w14:paraId="715127BB" w14:textId="56B65F42" w:rsidR="00147288" w:rsidRDefault="00616BAC" w:rsidP="00147288">
            <w:pPr>
              <w:spacing w:after="0" w:line="259" w:lineRule="auto"/>
              <w:ind w:left="2" w:right="0" w:firstLine="0"/>
            </w:pPr>
            <w:r>
              <w:rPr>
                <w:rFonts w:ascii="Arial" w:eastAsia="Arial" w:hAnsi="Arial" w:cs="Arial"/>
              </w:rPr>
              <w:t>12/31/2020</w:t>
            </w:r>
          </w:p>
        </w:tc>
        <w:tc>
          <w:tcPr>
            <w:tcW w:w="1885" w:type="dxa"/>
            <w:tcBorders>
              <w:top w:val="single" w:sz="4" w:space="0" w:color="000000"/>
              <w:left w:val="single" w:sz="4" w:space="0" w:color="000000"/>
              <w:bottom w:val="single" w:sz="4" w:space="0" w:color="000000"/>
              <w:right w:val="single" w:sz="4" w:space="0" w:color="000000"/>
            </w:tcBorders>
          </w:tcPr>
          <w:p w14:paraId="516E1B1B" w14:textId="5E7B5342" w:rsidR="00147288" w:rsidRDefault="00147288" w:rsidP="00147288">
            <w:pPr>
              <w:spacing w:after="0" w:line="259" w:lineRule="auto"/>
              <w:ind w:left="2" w:right="0" w:firstLine="0"/>
            </w:pPr>
            <w:r>
              <w:t xml:space="preserve"> </w:t>
            </w:r>
          </w:p>
        </w:tc>
        <w:tc>
          <w:tcPr>
            <w:tcW w:w="1683" w:type="dxa"/>
            <w:tcBorders>
              <w:top w:val="single" w:sz="4" w:space="0" w:color="000000"/>
              <w:left w:val="single" w:sz="4" w:space="0" w:color="000000"/>
              <w:bottom w:val="single" w:sz="4" w:space="0" w:color="000000"/>
              <w:right w:val="single" w:sz="4" w:space="0" w:color="000000"/>
            </w:tcBorders>
          </w:tcPr>
          <w:p w14:paraId="0812C37D" w14:textId="77777777" w:rsidR="00147288" w:rsidRDefault="00147288" w:rsidP="00147288">
            <w:pPr>
              <w:spacing w:after="0" w:line="259" w:lineRule="auto"/>
              <w:ind w:left="0" w:right="0" w:firstLine="0"/>
            </w:pPr>
            <w:r>
              <w:t xml:space="preserve"> </w:t>
            </w:r>
          </w:p>
        </w:tc>
        <w:tc>
          <w:tcPr>
            <w:tcW w:w="3695" w:type="dxa"/>
            <w:tcBorders>
              <w:top w:val="single" w:sz="4" w:space="0" w:color="000000"/>
              <w:left w:val="single" w:sz="4" w:space="0" w:color="000000"/>
              <w:bottom w:val="single" w:sz="4" w:space="0" w:color="000000"/>
              <w:right w:val="single" w:sz="4" w:space="0" w:color="000000"/>
            </w:tcBorders>
          </w:tcPr>
          <w:p w14:paraId="574D9290" w14:textId="422FA8BC" w:rsidR="00147288" w:rsidRDefault="00147288" w:rsidP="00147288">
            <w:pPr>
              <w:spacing w:after="0" w:line="259" w:lineRule="auto"/>
              <w:ind w:right="0"/>
            </w:pPr>
          </w:p>
        </w:tc>
      </w:tr>
      <w:tr w:rsidR="00147288" w14:paraId="2739BA99" w14:textId="55FC8CD5" w:rsidTr="004A602E">
        <w:tblPrEx>
          <w:tblCellMar>
            <w:right w:w="71" w:type="dxa"/>
          </w:tblCellMar>
        </w:tblPrEx>
        <w:trPr>
          <w:trHeight w:val="1427"/>
        </w:trPr>
        <w:tc>
          <w:tcPr>
            <w:tcW w:w="1784" w:type="dxa"/>
            <w:tcBorders>
              <w:top w:val="single" w:sz="4" w:space="0" w:color="000000"/>
              <w:left w:val="single" w:sz="4" w:space="0" w:color="000000"/>
              <w:bottom w:val="single" w:sz="4" w:space="0" w:color="000000"/>
              <w:right w:val="single" w:sz="4" w:space="0" w:color="000000"/>
            </w:tcBorders>
          </w:tcPr>
          <w:p w14:paraId="55847AFD" w14:textId="77777777" w:rsidR="00147288" w:rsidRDefault="00147288" w:rsidP="00147288">
            <w:pPr>
              <w:spacing w:after="0" w:line="259" w:lineRule="auto"/>
              <w:ind w:left="1" w:right="0" w:firstLine="0"/>
            </w:pPr>
            <w:r>
              <w:t xml:space="preserve">HCV-3 </w:t>
            </w:r>
          </w:p>
          <w:p w14:paraId="566F2748" w14:textId="77777777" w:rsidR="00147288" w:rsidRDefault="00147288" w:rsidP="00147288">
            <w:pPr>
              <w:spacing w:after="0" w:line="259" w:lineRule="auto"/>
              <w:ind w:left="1" w:right="0" w:firstLine="0"/>
            </w:pPr>
            <w:r>
              <w:t xml:space="preserve">Term of </w:t>
            </w:r>
          </w:p>
          <w:p w14:paraId="0142DA2A" w14:textId="77777777" w:rsidR="00147288" w:rsidRDefault="00147288" w:rsidP="00147288">
            <w:pPr>
              <w:spacing w:after="0" w:line="259" w:lineRule="auto"/>
              <w:ind w:left="1" w:right="0" w:firstLine="0"/>
            </w:pPr>
            <w:r>
              <w:t>Voucher -</w:t>
            </w:r>
          </w:p>
          <w:p w14:paraId="7CB82B09" w14:textId="77777777" w:rsidR="00147288" w:rsidRDefault="00147288" w:rsidP="00147288">
            <w:pPr>
              <w:spacing w:after="0" w:line="259" w:lineRule="auto"/>
              <w:ind w:left="1" w:right="0" w:firstLine="0"/>
            </w:pPr>
            <w:r>
              <w:t xml:space="preserve">Extensions of </w:t>
            </w:r>
          </w:p>
          <w:p w14:paraId="4057F7CD" w14:textId="77777777" w:rsidR="00147288" w:rsidRDefault="00147288" w:rsidP="00147288">
            <w:pPr>
              <w:spacing w:after="0" w:line="259" w:lineRule="auto"/>
              <w:ind w:left="1" w:right="0" w:firstLine="0"/>
            </w:pPr>
            <w:r>
              <w:t xml:space="preserve">Term </w:t>
            </w:r>
          </w:p>
        </w:tc>
        <w:tc>
          <w:tcPr>
            <w:tcW w:w="2348" w:type="dxa"/>
            <w:tcBorders>
              <w:top w:val="single" w:sz="4" w:space="0" w:color="000000"/>
              <w:left w:val="single" w:sz="4" w:space="0" w:color="000000"/>
              <w:bottom w:val="single" w:sz="4" w:space="0" w:color="000000"/>
              <w:right w:val="single" w:sz="4" w:space="0" w:color="000000"/>
            </w:tcBorders>
          </w:tcPr>
          <w:p w14:paraId="09CA3856" w14:textId="77777777" w:rsidR="00147288" w:rsidRDefault="00147288" w:rsidP="00147288">
            <w:pPr>
              <w:spacing w:after="0" w:line="259" w:lineRule="auto"/>
              <w:ind w:left="2" w:right="0" w:firstLine="0"/>
            </w:pPr>
            <w:r>
              <w:rPr>
                <w:u w:val="single" w:color="000000"/>
              </w:rPr>
              <w:t>Regulatory Authority</w:t>
            </w:r>
            <w:r>
              <w:t xml:space="preserve"> </w:t>
            </w:r>
          </w:p>
          <w:p w14:paraId="2DDFEBF2" w14:textId="77777777" w:rsidR="00147288" w:rsidRDefault="00147288" w:rsidP="00147288">
            <w:pPr>
              <w:spacing w:after="0" w:line="259" w:lineRule="auto"/>
              <w:ind w:left="2" w:right="0" w:firstLine="0"/>
            </w:pPr>
            <w:r>
              <w:t xml:space="preserve">§ 982.303(b)(1) </w:t>
            </w:r>
          </w:p>
          <w:p w14:paraId="026B7F4E" w14:textId="77777777" w:rsidR="00147288" w:rsidRDefault="00147288" w:rsidP="00147288">
            <w:pPr>
              <w:spacing w:after="0" w:line="259" w:lineRule="auto"/>
              <w:ind w:left="2" w:right="0" w:firstLine="0"/>
            </w:pPr>
            <w:r>
              <w:t xml:space="preserve"> </w:t>
            </w:r>
          </w:p>
        </w:tc>
        <w:tc>
          <w:tcPr>
            <w:tcW w:w="2378" w:type="dxa"/>
            <w:tcBorders>
              <w:top w:val="single" w:sz="4" w:space="0" w:color="000000"/>
              <w:left w:val="single" w:sz="4" w:space="0" w:color="000000"/>
              <w:bottom w:val="single" w:sz="4" w:space="0" w:color="000000"/>
              <w:right w:val="single" w:sz="4" w:space="0" w:color="000000"/>
            </w:tcBorders>
          </w:tcPr>
          <w:p w14:paraId="70FF8563" w14:textId="77777777" w:rsidR="00147288" w:rsidRDefault="00147288" w:rsidP="00147288">
            <w:pPr>
              <w:spacing w:after="41" w:line="239" w:lineRule="auto"/>
              <w:ind w:left="359" w:right="0" w:hanging="358"/>
            </w:pPr>
            <w:r>
              <w:rPr>
                <w:rFonts w:ascii="Segoe UI Symbol" w:eastAsia="Segoe UI Symbol" w:hAnsi="Segoe UI Symbol" w:cs="Segoe UI Symbol"/>
              </w:rPr>
              <w:t></w:t>
            </w:r>
            <w:r>
              <w:rPr>
                <w:rFonts w:ascii="Arial" w:eastAsia="Arial" w:hAnsi="Arial" w:cs="Arial"/>
              </w:rPr>
              <w:t xml:space="preserve"> </w:t>
            </w:r>
            <w:r>
              <w:t xml:space="preserve">Allows PHAs to provide voucher extensions regardless of current PHA policy  </w:t>
            </w:r>
          </w:p>
          <w:p w14:paraId="15AD0DB2" w14:textId="77777777" w:rsidR="00147288" w:rsidRDefault="00147288" w:rsidP="00147288">
            <w:pPr>
              <w:spacing w:after="0" w:line="259" w:lineRule="auto"/>
              <w:ind w:left="1" w:right="0" w:firstLine="0"/>
            </w:pPr>
            <w:r>
              <w:rPr>
                <w:rFonts w:ascii="Segoe UI Symbol" w:eastAsia="Segoe UI Symbol" w:hAnsi="Segoe UI Symbol" w:cs="Segoe UI Symbol"/>
              </w:rPr>
              <w:t></w:t>
            </w:r>
            <w:r>
              <w:rPr>
                <w:rFonts w:ascii="Arial" w:eastAsia="Arial" w:hAnsi="Arial" w:cs="Arial"/>
              </w:rPr>
              <w:t xml:space="preserve"> </w:t>
            </w:r>
            <w:r>
              <w:t xml:space="preserve"> </w:t>
            </w:r>
          </w:p>
        </w:tc>
        <w:tc>
          <w:tcPr>
            <w:tcW w:w="2506" w:type="dxa"/>
            <w:tcBorders>
              <w:top w:val="single" w:sz="4" w:space="0" w:color="000000"/>
              <w:left w:val="single" w:sz="4" w:space="0" w:color="000000"/>
              <w:bottom w:val="single" w:sz="4" w:space="0" w:color="000000"/>
              <w:right w:val="single" w:sz="4" w:space="0" w:color="000000"/>
            </w:tcBorders>
          </w:tcPr>
          <w:p w14:paraId="2AF33145" w14:textId="078AB798" w:rsidR="00147288" w:rsidRDefault="00147288" w:rsidP="00147288">
            <w:pPr>
              <w:spacing w:after="0" w:line="259" w:lineRule="auto"/>
              <w:ind w:left="2" w:right="0" w:firstLine="0"/>
            </w:pPr>
            <w:r>
              <w:rPr>
                <w:rFonts w:ascii="Segoe UI Symbol" w:eastAsia="Segoe UI Symbol" w:hAnsi="Segoe UI Symbol" w:cs="Segoe UI Symbol"/>
              </w:rPr>
              <w:t></w:t>
            </w:r>
            <w:r>
              <w:rPr>
                <w:rFonts w:ascii="Arial" w:eastAsia="Arial" w:hAnsi="Arial" w:cs="Arial"/>
              </w:rPr>
              <w:t xml:space="preserve"> </w:t>
            </w:r>
            <w:r w:rsidR="00616BAC">
              <w:t>12/31/2020</w:t>
            </w:r>
            <w:r>
              <w:t xml:space="preserve"> </w:t>
            </w:r>
          </w:p>
        </w:tc>
        <w:tc>
          <w:tcPr>
            <w:tcW w:w="1885" w:type="dxa"/>
            <w:tcBorders>
              <w:top w:val="single" w:sz="4" w:space="0" w:color="000000"/>
              <w:left w:val="single" w:sz="4" w:space="0" w:color="000000"/>
              <w:bottom w:val="single" w:sz="4" w:space="0" w:color="000000"/>
              <w:right w:val="single" w:sz="4" w:space="0" w:color="000000"/>
            </w:tcBorders>
          </w:tcPr>
          <w:p w14:paraId="4EB5E21B" w14:textId="04ED140E" w:rsidR="00147288" w:rsidRDefault="00147288" w:rsidP="00147288">
            <w:pPr>
              <w:spacing w:after="0" w:line="259" w:lineRule="auto"/>
              <w:ind w:left="2" w:right="0" w:firstLine="0"/>
            </w:pPr>
            <w:r>
              <w:t xml:space="preserve"> </w:t>
            </w:r>
          </w:p>
        </w:tc>
        <w:tc>
          <w:tcPr>
            <w:tcW w:w="1683" w:type="dxa"/>
            <w:tcBorders>
              <w:top w:val="single" w:sz="4" w:space="0" w:color="000000"/>
              <w:left w:val="single" w:sz="4" w:space="0" w:color="000000"/>
              <w:bottom w:val="single" w:sz="4" w:space="0" w:color="000000"/>
              <w:right w:val="single" w:sz="4" w:space="0" w:color="000000"/>
            </w:tcBorders>
          </w:tcPr>
          <w:p w14:paraId="32B00EEF" w14:textId="77777777" w:rsidR="00147288" w:rsidRDefault="00147288" w:rsidP="00147288">
            <w:pPr>
              <w:spacing w:after="0" w:line="259" w:lineRule="auto"/>
              <w:ind w:left="0" w:right="0" w:firstLine="0"/>
            </w:pPr>
            <w:r>
              <w:t xml:space="preserve"> </w:t>
            </w:r>
          </w:p>
        </w:tc>
        <w:tc>
          <w:tcPr>
            <w:tcW w:w="3695" w:type="dxa"/>
            <w:tcBorders>
              <w:top w:val="single" w:sz="4" w:space="0" w:color="000000"/>
              <w:left w:val="single" w:sz="4" w:space="0" w:color="000000"/>
              <w:bottom w:val="single" w:sz="4" w:space="0" w:color="000000"/>
              <w:right w:val="single" w:sz="4" w:space="0" w:color="000000"/>
            </w:tcBorders>
          </w:tcPr>
          <w:p w14:paraId="54B39E25" w14:textId="3969000D" w:rsidR="00147288" w:rsidRDefault="00147288" w:rsidP="00147288">
            <w:pPr>
              <w:spacing w:after="0" w:line="259" w:lineRule="auto"/>
              <w:ind w:right="0"/>
            </w:pPr>
          </w:p>
        </w:tc>
      </w:tr>
      <w:tr w:rsidR="00147288" w14:paraId="719F6C80" w14:textId="09C6D852" w:rsidTr="004A602E">
        <w:tblPrEx>
          <w:tblCellMar>
            <w:right w:w="71" w:type="dxa"/>
          </w:tblCellMar>
        </w:tblPrEx>
        <w:trPr>
          <w:trHeight w:val="1977"/>
        </w:trPr>
        <w:tc>
          <w:tcPr>
            <w:tcW w:w="1784" w:type="dxa"/>
            <w:tcBorders>
              <w:top w:val="single" w:sz="4" w:space="0" w:color="000000"/>
              <w:left w:val="single" w:sz="4" w:space="0" w:color="000000"/>
              <w:bottom w:val="single" w:sz="4" w:space="0" w:color="000000"/>
              <w:right w:val="single" w:sz="4" w:space="0" w:color="000000"/>
            </w:tcBorders>
          </w:tcPr>
          <w:p w14:paraId="6CB835E7" w14:textId="77777777" w:rsidR="00147288" w:rsidRDefault="00147288" w:rsidP="00147288">
            <w:pPr>
              <w:spacing w:after="0" w:line="259" w:lineRule="auto"/>
              <w:ind w:left="1" w:right="0" w:firstLine="0"/>
            </w:pPr>
            <w:r>
              <w:lastRenderedPageBreak/>
              <w:t xml:space="preserve">HCV-4 </w:t>
            </w:r>
          </w:p>
          <w:p w14:paraId="71F8D334" w14:textId="77777777" w:rsidR="00147288" w:rsidRDefault="00147288" w:rsidP="00147288">
            <w:pPr>
              <w:spacing w:after="0" w:line="259" w:lineRule="auto"/>
              <w:ind w:left="1" w:right="0" w:firstLine="0"/>
            </w:pPr>
            <w:r>
              <w:t xml:space="preserve">PHA Approval of Assisted Tenancy </w:t>
            </w:r>
          </w:p>
        </w:tc>
        <w:tc>
          <w:tcPr>
            <w:tcW w:w="2348" w:type="dxa"/>
            <w:tcBorders>
              <w:top w:val="single" w:sz="4" w:space="0" w:color="000000"/>
              <w:left w:val="single" w:sz="4" w:space="0" w:color="000000"/>
              <w:bottom w:val="single" w:sz="4" w:space="0" w:color="000000"/>
              <w:right w:val="single" w:sz="4" w:space="0" w:color="000000"/>
            </w:tcBorders>
          </w:tcPr>
          <w:p w14:paraId="71CB6E7E" w14:textId="77777777" w:rsidR="00147288" w:rsidRDefault="00147288" w:rsidP="00147288">
            <w:pPr>
              <w:spacing w:after="0" w:line="259" w:lineRule="auto"/>
              <w:ind w:left="2" w:right="0" w:firstLine="0"/>
            </w:pPr>
            <w:r>
              <w:rPr>
                <w:u w:val="single" w:color="000000"/>
              </w:rPr>
              <w:t>Regulatory Authority</w:t>
            </w:r>
            <w:r>
              <w:t xml:space="preserve"> </w:t>
            </w:r>
          </w:p>
          <w:p w14:paraId="245ADAAD" w14:textId="77777777" w:rsidR="00147288" w:rsidRDefault="00147288" w:rsidP="00147288">
            <w:pPr>
              <w:spacing w:after="0" w:line="259" w:lineRule="auto"/>
              <w:ind w:left="2" w:right="0" w:firstLine="0"/>
            </w:pPr>
            <w:r>
              <w:t xml:space="preserve">§ 982.305(c) </w:t>
            </w:r>
          </w:p>
          <w:p w14:paraId="4C83DEE9" w14:textId="77777777" w:rsidR="00147288" w:rsidRDefault="00147288" w:rsidP="00147288">
            <w:pPr>
              <w:spacing w:after="0" w:line="259" w:lineRule="auto"/>
              <w:ind w:left="2" w:right="0" w:firstLine="0"/>
            </w:pPr>
            <w:r>
              <w:t xml:space="preserve"> </w:t>
            </w:r>
          </w:p>
        </w:tc>
        <w:tc>
          <w:tcPr>
            <w:tcW w:w="2378" w:type="dxa"/>
            <w:tcBorders>
              <w:top w:val="single" w:sz="4" w:space="0" w:color="000000"/>
              <w:left w:val="single" w:sz="4" w:space="0" w:color="000000"/>
              <w:bottom w:val="single" w:sz="4" w:space="0" w:color="000000"/>
              <w:right w:val="single" w:sz="4" w:space="0" w:color="000000"/>
            </w:tcBorders>
          </w:tcPr>
          <w:p w14:paraId="7A0B7618" w14:textId="77777777" w:rsidR="00147288" w:rsidRDefault="00147288" w:rsidP="00147288">
            <w:pPr>
              <w:numPr>
                <w:ilvl w:val="0"/>
                <w:numId w:val="19"/>
              </w:numPr>
              <w:spacing w:after="22" w:line="239" w:lineRule="auto"/>
              <w:ind w:right="0" w:hanging="360"/>
            </w:pPr>
            <w:r>
              <w:t xml:space="preserve">Provides for HAP payments for contracts not executed within 60 days  </w:t>
            </w:r>
          </w:p>
          <w:p w14:paraId="24BE74AD" w14:textId="77777777" w:rsidR="00147288" w:rsidRDefault="00147288" w:rsidP="00147288">
            <w:pPr>
              <w:numPr>
                <w:ilvl w:val="0"/>
                <w:numId w:val="19"/>
              </w:numPr>
              <w:spacing w:after="0" w:line="259" w:lineRule="auto"/>
              <w:ind w:right="0" w:hanging="360"/>
            </w:pPr>
            <w:r>
              <w:t xml:space="preserve">PHA must not pay HAP to owner until HAP contract is executed </w:t>
            </w:r>
          </w:p>
        </w:tc>
        <w:tc>
          <w:tcPr>
            <w:tcW w:w="2506" w:type="dxa"/>
            <w:tcBorders>
              <w:top w:val="single" w:sz="4" w:space="0" w:color="000000"/>
              <w:left w:val="single" w:sz="4" w:space="0" w:color="000000"/>
              <w:bottom w:val="single" w:sz="4" w:space="0" w:color="000000"/>
              <w:right w:val="single" w:sz="4" w:space="0" w:color="000000"/>
            </w:tcBorders>
          </w:tcPr>
          <w:p w14:paraId="398ED15D" w14:textId="4DB5FBF2" w:rsidR="00147288" w:rsidRDefault="00147288" w:rsidP="00147288">
            <w:pPr>
              <w:spacing w:after="0" w:line="259" w:lineRule="auto"/>
              <w:ind w:left="2" w:right="0" w:firstLine="0"/>
            </w:pPr>
            <w:r>
              <w:rPr>
                <w:rFonts w:ascii="Segoe UI Symbol" w:eastAsia="Segoe UI Symbol" w:hAnsi="Segoe UI Symbol" w:cs="Segoe UI Symbol"/>
              </w:rPr>
              <w:t></w:t>
            </w:r>
            <w:r>
              <w:rPr>
                <w:rFonts w:ascii="Arial" w:eastAsia="Arial" w:hAnsi="Arial" w:cs="Arial"/>
              </w:rPr>
              <w:t xml:space="preserve"> </w:t>
            </w:r>
            <w:r w:rsidR="00A864E9">
              <w:t>12/31/2020</w:t>
            </w:r>
            <w:r>
              <w:t xml:space="preserve"> </w:t>
            </w:r>
          </w:p>
        </w:tc>
        <w:tc>
          <w:tcPr>
            <w:tcW w:w="1885" w:type="dxa"/>
            <w:tcBorders>
              <w:top w:val="single" w:sz="4" w:space="0" w:color="000000"/>
              <w:left w:val="single" w:sz="4" w:space="0" w:color="000000"/>
              <w:bottom w:val="single" w:sz="4" w:space="0" w:color="000000"/>
              <w:right w:val="single" w:sz="4" w:space="0" w:color="000000"/>
            </w:tcBorders>
          </w:tcPr>
          <w:p w14:paraId="37029F53" w14:textId="01CCFAFE" w:rsidR="00147288" w:rsidRDefault="00147288" w:rsidP="00147288">
            <w:pPr>
              <w:spacing w:after="0" w:line="259" w:lineRule="auto"/>
              <w:ind w:left="2" w:right="0" w:firstLine="0"/>
            </w:pPr>
            <w:r>
              <w:t xml:space="preserve"> </w:t>
            </w:r>
          </w:p>
        </w:tc>
        <w:tc>
          <w:tcPr>
            <w:tcW w:w="1683" w:type="dxa"/>
            <w:tcBorders>
              <w:top w:val="single" w:sz="4" w:space="0" w:color="000000"/>
              <w:left w:val="single" w:sz="4" w:space="0" w:color="000000"/>
              <w:bottom w:val="single" w:sz="4" w:space="0" w:color="000000"/>
              <w:right w:val="single" w:sz="4" w:space="0" w:color="000000"/>
            </w:tcBorders>
          </w:tcPr>
          <w:p w14:paraId="7AA6F204" w14:textId="77777777" w:rsidR="00147288" w:rsidRDefault="00147288" w:rsidP="00147288">
            <w:pPr>
              <w:spacing w:after="0" w:line="259" w:lineRule="auto"/>
              <w:ind w:left="0" w:right="0" w:firstLine="0"/>
            </w:pPr>
            <w:r>
              <w:t xml:space="preserve"> </w:t>
            </w:r>
          </w:p>
        </w:tc>
        <w:tc>
          <w:tcPr>
            <w:tcW w:w="3695" w:type="dxa"/>
            <w:tcBorders>
              <w:top w:val="single" w:sz="4" w:space="0" w:color="000000"/>
              <w:left w:val="single" w:sz="4" w:space="0" w:color="000000"/>
              <w:bottom w:val="single" w:sz="4" w:space="0" w:color="000000"/>
              <w:right w:val="single" w:sz="4" w:space="0" w:color="000000"/>
            </w:tcBorders>
          </w:tcPr>
          <w:p w14:paraId="2C658454" w14:textId="00823773" w:rsidR="00147288" w:rsidRDefault="00147288" w:rsidP="00147288">
            <w:pPr>
              <w:spacing w:after="0" w:line="259" w:lineRule="auto"/>
              <w:ind w:right="0"/>
            </w:pPr>
          </w:p>
        </w:tc>
      </w:tr>
      <w:tr w:rsidR="00147288" w14:paraId="5B26B819" w14:textId="4D924961" w:rsidTr="004A602E">
        <w:tblPrEx>
          <w:tblCellMar>
            <w:right w:w="71" w:type="dxa"/>
          </w:tblCellMar>
        </w:tblPrEx>
        <w:trPr>
          <w:trHeight w:val="2527"/>
        </w:trPr>
        <w:tc>
          <w:tcPr>
            <w:tcW w:w="1784" w:type="dxa"/>
            <w:tcBorders>
              <w:top w:val="single" w:sz="4" w:space="0" w:color="000000"/>
              <w:left w:val="single" w:sz="4" w:space="0" w:color="000000"/>
              <w:bottom w:val="single" w:sz="4" w:space="0" w:color="000000"/>
              <w:right w:val="single" w:sz="4" w:space="0" w:color="000000"/>
            </w:tcBorders>
          </w:tcPr>
          <w:p w14:paraId="0C125DD1" w14:textId="77777777" w:rsidR="00147288" w:rsidRDefault="00147288" w:rsidP="00147288">
            <w:pPr>
              <w:spacing w:after="0" w:line="259" w:lineRule="auto"/>
              <w:ind w:left="1" w:right="0" w:firstLine="0"/>
            </w:pPr>
            <w:r>
              <w:t xml:space="preserve">HCV-5 </w:t>
            </w:r>
          </w:p>
          <w:p w14:paraId="37A5E362" w14:textId="77777777" w:rsidR="00147288" w:rsidRDefault="00147288" w:rsidP="00147288">
            <w:pPr>
              <w:spacing w:after="0" w:line="238" w:lineRule="auto"/>
              <w:ind w:left="1" w:right="0" w:firstLine="0"/>
            </w:pPr>
            <w:r>
              <w:t xml:space="preserve">Absence from unit </w:t>
            </w:r>
          </w:p>
          <w:p w14:paraId="7210F2E0" w14:textId="77777777" w:rsidR="00147288" w:rsidRDefault="00147288" w:rsidP="00147288">
            <w:pPr>
              <w:spacing w:after="0" w:line="259" w:lineRule="auto"/>
              <w:ind w:left="1" w:right="0" w:firstLine="0"/>
            </w:pPr>
            <w:r>
              <w:t xml:space="preserve"> </w:t>
            </w:r>
          </w:p>
        </w:tc>
        <w:tc>
          <w:tcPr>
            <w:tcW w:w="2348" w:type="dxa"/>
            <w:tcBorders>
              <w:top w:val="single" w:sz="4" w:space="0" w:color="000000"/>
              <w:left w:val="single" w:sz="4" w:space="0" w:color="000000"/>
              <w:bottom w:val="single" w:sz="4" w:space="0" w:color="000000"/>
              <w:right w:val="single" w:sz="4" w:space="0" w:color="000000"/>
            </w:tcBorders>
          </w:tcPr>
          <w:p w14:paraId="0F427822" w14:textId="77777777" w:rsidR="00147288" w:rsidRDefault="00147288" w:rsidP="00147288">
            <w:pPr>
              <w:spacing w:after="0" w:line="259" w:lineRule="auto"/>
              <w:ind w:left="2" w:right="0" w:firstLine="0"/>
            </w:pPr>
            <w:r>
              <w:rPr>
                <w:u w:val="single" w:color="000000"/>
              </w:rPr>
              <w:t>Regulatory Authority</w:t>
            </w:r>
            <w:r>
              <w:t xml:space="preserve"> </w:t>
            </w:r>
          </w:p>
          <w:p w14:paraId="04077477" w14:textId="77777777" w:rsidR="00147288" w:rsidRDefault="00147288" w:rsidP="00147288">
            <w:pPr>
              <w:spacing w:after="0" w:line="259" w:lineRule="auto"/>
              <w:ind w:left="2" w:right="0" w:firstLine="0"/>
            </w:pPr>
            <w:r>
              <w:t xml:space="preserve">§ 982.312 </w:t>
            </w:r>
          </w:p>
          <w:p w14:paraId="2D0BB0FB" w14:textId="77777777" w:rsidR="00147288" w:rsidRDefault="00147288" w:rsidP="00147288">
            <w:pPr>
              <w:spacing w:after="0" w:line="259" w:lineRule="auto"/>
              <w:ind w:left="2" w:right="0" w:firstLine="0"/>
            </w:pPr>
            <w:r>
              <w:t xml:space="preserve"> </w:t>
            </w:r>
          </w:p>
        </w:tc>
        <w:tc>
          <w:tcPr>
            <w:tcW w:w="2378" w:type="dxa"/>
            <w:tcBorders>
              <w:top w:val="single" w:sz="4" w:space="0" w:color="000000"/>
              <w:left w:val="single" w:sz="4" w:space="0" w:color="000000"/>
              <w:bottom w:val="single" w:sz="4" w:space="0" w:color="000000"/>
              <w:right w:val="single" w:sz="4" w:space="0" w:color="000000"/>
            </w:tcBorders>
          </w:tcPr>
          <w:p w14:paraId="3491460E" w14:textId="77777777" w:rsidR="00147288" w:rsidRDefault="00147288" w:rsidP="00147288">
            <w:pPr>
              <w:numPr>
                <w:ilvl w:val="0"/>
                <w:numId w:val="20"/>
              </w:numPr>
              <w:spacing w:after="0" w:line="259" w:lineRule="auto"/>
              <w:ind w:right="0" w:hanging="360"/>
            </w:pPr>
            <w:r>
              <w:t xml:space="preserve">Allows for PHA </w:t>
            </w:r>
          </w:p>
          <w:p w14:paraId="44395BC1" w14:textId="77777777" w:rsidR="00147288" w:rsidRDefault="00147288" w:rsidP="00147288">
            <w:pPr>
              <w:spacing w:after="0" w:line="238" w:lineRule="auto"/>
              <w:ind w:left="359" w:right="0" w:firstLine="0"/>
            </w:pPr>
            <w:r>
              <w:t xml:space="preserve">discretion on absences from units longer than </w:t>
            </w:r>
          </w:p>
          <w:p w14:paraId="6781DEB1" w14:textId="77777777" w:rsidR="00147288" w:rsidRDefault="00147288" w:rsidP="00147288">
            <w:pPr>
              <w:spacing w:after="0" w:line="259" w:lineRule="auto"/>
              <w:ind w:left="359" w:right="0" w:firstLine="0"/>
            </w:pPr>
            <w:r>
              <w:t xml:space="preserve">180 days </w:t>
            </w:r>
          </w:p>
          <w:p w14:paraId="7C49157F" w14:textId="77777777" w:rsidR="00147288" w:rsidRDefault="00147288" w:rsidP="00147288">
            <w:pPr>
              <w:numPr>
                <w:ilvl w:val="0"/>
                <w:numId w:val="20"/>
              </w:numPr>
              <w:spacing w:after="0" w:line="239" w:lineRule="auto"/>
              <w:ind w:right="0" w:hanging="360"/>
            </w:pPr>
            <w:r>
              <w:t xml:space="preserve">PHAs must not make HAP payments beyond 12/31/20 for units vacant </w:t>
            </w:r>
          </w:p>
          <w:p w14:paraId="1ACAAA3E" w14:textId="77777777" w:rsidR="00147288" w:rsidRDefault="00147288" w:rsidP="00147288">
            <w:pPr>
              <w:spacing w:after="0" w:line="259" w:lineRule="auto"/>
              <w:ind w:left="359" w:right="0" w:firstLine="0"/>
            </w:pPr>
            <w:r>
              <w:lastRenderedPageBreak/>
              <w:t xml:space="preserve">more than 180 consecutive days </w:t>
            </w:r>
          </w:p>
        </w:tc>
        <w:tc>
          <w:tcPr>
            <w:tcW w:w="2506" w:type="dxa"/>
            <w:tcBorders>
              <w:top w:val="single" w:sz="4" w:space="0" w:color="000000"/>
              <w:left w:val="single" w:sz="4" w:space="0" w:color="000000"/>
              <w:bottom w:val="single" w:sz="4" w:space="0" w:color="000000"/>
              <w:right w:val="single" w:sz="4" w:space="0" w:color="000000"/>
            </w:tcBorders>
          </w:tcPr>
          <w:p w14:paraId="6BF1BECC" w14:textId="77777777" w:rsidR="00147288" w:rsidRDefault="00147288" w:rsidP="00147288">
            <w:pPr>
              <w:spacing w:after="0" w:line="259" w:lineRule="auto"/>
              <w:ind w:left="2" w:right="0" w:firstLine="0"/>
            </w:pPr>
            <w:r>
              <w:rPr>
                <w:rFonts w:ascii="Segoe UI Symbol" w:eastAsia="Segoe UI Symbol" w:hAnsi="Segoe UI Symbol" w:cs="Segoe UI Symbol"/>
              </w:rPr>
              <w:lastRenderedPageBreak/>
              <w:t></w:t>
            </w:r>
            <w:r>
              <w:rPr>
                <w:rFonts w:ascii="Arial" w:eastAsia="Arial" w:hAnsi="Arial" w:cs="Arial"/>
              </w:rPr>
              <w:t xml:space="preserve"> </w:t>
            </w:r>
            <w:r>
              <w:t xml:space="preserve">12/31/20 </w:t>
            </w:r>
          </w:p>
        </w:tc>
        <w:tc>
          <w:tcPr>
            <w:tcW w:w="1885" w:type="dxa"/>
            <w:tcBorders>
              <w:top w:val="single" w:sz="4" w:space="0" w:color="000000"/>
              <w:left w:val="single" w:sz="4" w:space="0" w:color="000000"/>
              <w:bottom w:val="single" w:sz="4" w:space="0" w:color="000000"/>
              <w:right w:val="single" w:sz="4" w:space="0" w:color="000000"/>
            </w:tcBorders>
          </w:tcPr>
          <w:p w14:paraId="343193BE" w14:textId="4B452A75" w:rsidR="00147288" w:rsidRDefault="00147288" w:rsidP="00147288">
            <w:pPr>
              <w:spacing w:after="0" w:line="259" w:lineRule="auto"/>
              <w:ind w:left="2" w:right="0" w:firstLine="0"/>
            </w:pPr>
            <w:r>
              <w:t xml:space="preserve"> </w:t>
            </w:r>
          </w:p>
        </w:tc>
        <w:tc>
          <w:tcPr>
            <w:tcW w:w="1683" w:type="dxa"/>
            <w:tcBorders>
              <w:top w:val="single" w:sz="4" w:space="0" w:color="000000"/>
              <w:left w:val="single" w:sz="4" w:space="0" w:color="000000"/>
              <w:bottom w:val="single" w:sz="4" w:space="0" w:color="000000"/>
              <w:right w:val="single" w:sz="4" w:space="0" w:color="000000"/>
            </w:tcBorders>
          </w:tcPr>
          <w:p w14:paraId="6CFDAEC5" w14:textId="77777777" w:rsidR="00147288" w:rsidRDefault="00147288" w:rsidP="00147288">
            <w:pPr>
              <w:spacing w:after="0" w:line="259" w:lineRule="auto"/>
              <w:ind w:left="0" w:right="0" w:firstLine="0"/>
            </w:pPr>
            <w:r>
              <w:t xml:space="preserve"> </w:t>
            </w:r>
          </w:p>
        </w:tc>
        <w:tc>
          <w:tcPr>
            <w:tcW w:w="3695" w:type="dxa"/>
            <w:tcBorders>
              <w:top w:val="single" w:sz="4" w:space="0" w:color="000000"/>
              <w:left w:val="single" w:sz="4" w:space="0" w:color="000000"/>
              <w:bottom w:val="single" w:sz="4" w:space="0" w:color="000000"/>
              <w:right w:val="single" w:sz="4" w:space="0" w:color="000000"/>
            </w:tcBorders>
          </w:tcPr>
          <w:p w14:paraId="0015F74B" w14:textId="77777777" w:rsidR="00147288" w:rsidRDefault="00147288" w:rsidP="00147288">
            <w:pPr>
              <w:spacing w:after="0" w:line="259" w:lineRule="auto"/>
              <w:ind w:left="0" w:right="0" w:firstLine="0"/>
            </w:pPr>
          </w:p>
        </w:tc>
      </w:tr>
      <w:tr w:rsidR="00147288" w14:paraId="65F8F2E2" w14:textId="65BC9EAF" w:rsidTr="004A602E">
        <w:tblPrEx>
          <w:tblCellMar>
            <w:right w:w="71" w:type="dxa"/>
          </w:tblCellMar>
        </w:tblPrEx>
        <w:trPr>
          <w:trHeight w:val="1687"/>
        </w:trPr>
        <w:tc>
          <w:tcPr>
            <w:tcW w:w="1784" w:type="dxa"/>
            <w:tcBorders>
              <w:top w:val="single" w:sz="4" w:space="0" w:color="000000"/>
              <w:left w:val="single" w:sz="4" w:space="0" w:color="000000"/>
              <w:bottom w:val="single" w:sz="4" w:space="0" w:color="000000"/>
              <w:right w:val="single" w:sz="4" w:space="0" w:color="000000"/>
            </w:tcBorders>
          </w:tcPr>
          <w:p w14:paraId="77716CB9" w14:textId="77777777" w:rsidR="00147288" w:rsidRDefault="00147288" w:rsidP="00147288">
            <w:pPr>
              <w:spacing w:after="0" w:line="259" w:lineRule="auto"/>
              <w:ind w:left="1" w:right="0" w:firstLine="0"/>
            </w:pPr>
            <w:r>
              <w:t xml:space="preserve">HCV-6 </w:t>
            </w:r>
          </w:p>
          <w:p w14:paraId="5564E6A6" w14:textId="77777777" w:rsidR="00147288" w:rsidRDefault="00147288" w:rsidP="00147288">
            <w:pPr>
              <w:spacing w:after="0" w:line="259" w:lineRule="auto"/>
              <w:ind w:left="1" w:right="0" w:firstLine="0"/>
            </w:pPr>
            <w:r>
              <w:t xml:space="preserve">Automatic Termination of the HAP Contract </w:t>
            </w:r>
          </w:p>
        </w:tc>
        <w:tc>
          <w:tcPr>
            <w:tcW w:w="2348" w:type="dxa"/>
            <w:tcBorders>
              <w:top w:val="single" w:sz="4" w:space="0" w:color="000000"/>
              <w:left w:val="single" w:sz="4" w:space="0" w:color="000000"/>
              <w:bottom w:val="single" w:sz="4" w:space="0" w:color="000000"/>
              <w:right w:val="single" w:sz="4" w:space="0" w:color="000000"/>
            </w:tcBorders>
          </w:tcPr>
          <w:p w14:paraId="1AF14872" w14:textId="77777777" w:rsidR="00147288" w:rsidRDefault="00147288" w:rsidP="00147288">
            <w:pPr>
              <w:spacing w:after="0" w:line="259" w:lineRule="auto"/>
              <w:ind w:left="2" w:right="0" w:firstLine="0"/>
            </w:pPr>
            <w:r>
              <w:rPr>
                <w:u w:val="single" w:color="000000"/>
              </w:rPr>
              <w:t>Regulatory Authority</w:t>
            </w:r>
            <w:r>
              <w:t xml:space="preserve"> </w:t>
            </w:r>
          </w:p>
          <w:p w14:paraId="35750499" w14:textId="77777777" w:rsidR="00147288" w:rsidRDefault="00147288" w:rsidP="00147288">
            <w:pPr>
              <w:spacing w:after="0" w:line="259" w:lineRule="auto"/>
              <w:ind w:left="2" w:right="0" w:firstLine="0"/>
            </w:pPr>
            <w:r>
              <w:t xml:space="preserve">§ 982.455 </w:t>
            </w:r>
          </w:p>
          <w:p w14:paraId="653E2A7C" w14:textId="77777777" w:rsidR="00147288" w:rsidRDefault="00147288" w:rsidP="00147288">
            <w:pPr>
              <w:spacing w:after="0" w:line="259" w:lineRule="auto"/>
              <w:ind w:left="2" w:right="0" w:firstLine="0"/>
            </w:pPr>
            <w:r>
              <w:t xml:space="preserve"> </w:t>
            </w:r>
          </w:p>
        </w:tc>
        <w:tc>
          <w:tcPr>
            <w:tcW w:w="2378" w:type="dxa"/>
            <w:tcBorders>
              <w:top w:val="single" w:sz="4" w:space="0" w:color="000000"/>
              <w:left w:val="single" w:sz="4" w:space="0" w:color="000000"/>
              <w:bottom w:val="single" w:sz="4" w:space="0" w:color="000000"/>
              <w:right w:val="single" w:sz="4" w:space="0" w:color="000000"/>
            </w:tcBorders>
          </w:tcPr>
          <w:p w14:paraId="1CF0CD23" w14:textId="77777777" w:rsidR="00147288" w:rsidRDefault="00147288" w:rsidP="00147288">
            <w:pPr>
              <w:spacing w:after="0" w:line="259" w:lineRule="auto"/>
              <w:ind w:left="1" w:right="0" w:firstLine="0"/>
            </w:pPr>
            <w:r>
              <w:rPr>
                <w:rFonts w:ascii="Segoe UI Symbol" w:eastAsia="Segoe UI Symbol" w:hAnsi="Segoe UI Symbol" w:cs="Segoe UI Symbol"/>
              </w:rPr>
              <w:t></w:t>
            </w:r>
            <w:r>
              <w:rPr>
                <w:rFonts w:ascii="Arial" w:eastAsia="Arial" w:hAnsi="Arial" w:cs="Arial"/>
              </w:rPr>
              <w:t xml:space="preserve"> </w:t>
            </w:r>
            <w:r>
              <w:t xml:space="preserve">Allows PHA to extend </w:t>
            </w:r>
          </w:p>
          <w:p w14:paraId="5CFA7561" w14:textId="77777777" w:rsidR="00147288" w:rsidRDefault="00147288" w:rsidP="00147288">
            <w:pPr>
              <w:spacing w:after="0" w:line="259" w:lineRule="auto"/>
              <w:ind w:left="359" w:right="0" w:firstLine="0"/>
            </w:pPr>
            <w:r>
              <w:t xml:space="preserve">the </w:t>
            </w:r>
            <w:proofErr w:type="gramStart"/>
            <w:r>
              <w:t>period of time</w:t>
            </w:r>
            <w:proofErr w:type="gramEnd"/>
            <w:r>
              <w:t xml:space="preserve"> after the last HAP payment is made before the HAP contract terminates automatically. </w:t>
            </w:r>
          </w:p>
        </w:tc>
        <w:tc>
          <w:tcPr>
            <w:tcW w:w="2506" w:type="dxa"/>
            <w:tcBorders>
              <w:top w:val="single" w:sz="4" w:space="0" w:color="000000"/>
              <w:left w:val="single" w:sz="4" w:space="0" w:color="000000"/>
              <w:bottom w:val="single" w:sz="4" w:space="0" w:color="000000"/>
              <w:right w:val="single" w:sz="4" w:space="0" w:color="000000"/>
            </w:tcBorders>
          </w:tcPr>
          <w:p w14:paraId="0F75F6E3" w14:textId="77777777" w:rsidR="00147288" w:rsidRDefault="00147288" w:rsidP="00147288">
            <w:pPr>
              <w:spacing w:after="0" w:line="259" w:lineRule="auto"/>
              <w:ind w:left="2" w:right="0" w:firstLine="0"/>
            </w:pPr>
            <w:r>
              <w:rPr>
                <w:rFonts w:ascii="Segoe UI Symbol" w:eastAsia="Segoe UI Symbol" w:hAnsi="Segoe UI Symbol" w:cs="Segoe UI Symbol"/>
              </w:rPr>
              <w:t></w:t>
            </w:r>
            <w:r>
              <w:rPr>
                <w:rFonts w:ascii="Arial" w:eastAsia="Arial" w:hAnsi="Arial" w:cs="Arial"/>
              </w:rPr>
              <w:t xml:space="preserve"> </w:t>
            </w:r>
            <w:r>
              <w:t xml:space="preserve">12/31/20 </w:t>
            </w:r>
          </w:p>
        </w:tc>
        <w:tc>
          <w:tcPr>
            <w:tcW w:w="1885" w:type="dxa"/>
            <w:tcBorders>
              <w:top w:val="single" w:sz="4" w:space="0" w:color="000000"/>
              <w:left w:val="single" w:sz="4" w:space="0" w:color="000000"/>
              <w:bottom w:val="single" w:sz="4" w:space="0" w:color="000000"/>
              <w:right w:val="single" w:sz="4" w:space="0" w:color="000000"/>
            </w:tcBorders>
          </w:tcPr>
          <w:p w14:paraId="3B8D247A" w14:textId="76EB768B" w:rsidR="00147288" w:rsidRDefault="00147288" w:rsidP="00147288">
            <w:pPr>
              <w:spacing w:after="0" w:line="259" w:lineRule="auto"/>
              <w:ind w:left="2" w:right="0" w:firstLine="0"/>
            </w:pPr>
            <w:r>
              <w:t xml:space="preserve"> </w:t>
            </w:r>
          </w:p>
        </w:tc>
        <w:tc>
          <w:tcPr>
            <w:tcW w:w="1683" w:type="dxa"/>
            <w:tcBorders>
              <w:top w:val="single" w:sz="4" w:space="0" w:color="000000"/>
              <w:left w:val="single" w:sz="4" w:space="0" w:color="000000"/>
              <w:bottom w:val="single" w:sz="4" w:space="0" w:color="000000"/>
              <w:right w:val="single" w:sz="4" w:space="0" w:color="000000"/>
            </w:tcBorders>
          </w:tcPr>
          <w:p w14:paraId="30BD3722" w14:textId="77777777" w:rsidR="00147288" w:rsidRDefault="00147288" w:rsidP="00147288">
            <w:pPr>
              <w:spacing w:after="0" w:line="259" w:lineRule="auto"/>
              <w:ind w:left="0" w:right="0" w:firstLine="0"/>
            </w:pPr>
            <w:r>
              <w:t xml:space="preserve"> </w:t>
            </w:r>
          </w:p>
        </w:tc>
        <w:tc>
          <w:tcPr>
            <w:tcW w:w="3695" w:type="dxa"/>
            <w:tcBorders>
              <w:top w:val="single" w:sz="4" w:space="0" w:color="000000"/>
              <w:left w:val="single" w:sz="4" w:space="0" w:color="000000"/>
              <w:bottom w:val="single" w:sz="4" w:space="0" w:color="000000"/>
              <w:right w:val="single" w:sz="4" w:space="0" w:color="000000"/>
            </w:tcBorders>
          </w:tcPr>
          <w:p w14:paraId="10208063" w14:textId="77777777" w:rsidR="00147288" w:rsidRDefault="00147288" w:rsidP="00147288">
            <w:pPr>
              <w:spacing w:after="0" w:line="259" w:lineRule="auto"/>
              <w:ind w:left="0" w:right="0" w:firstLine="0"/>
            </w:pPr>
          </w:p>
        </w:tc>
      </w:tr>
      <w:tr w:rsidR="00147288" w14:paraId="177AA8B5" w14:textId="49EA0ACA" w:rsidTr="004A602E">
        <w:tblPrEx>
          <w:tblCellMar>
            <w:right w:w="49" w:type="dxa"/>
          </w:tblCellMar>
        </w:tblPrEx>
        <w:trPr>
          <w:trHeight w:val="2512"/>
        </w:trPr>
        <w:tc>
          <w:tcPr>
            <w:tcW w:w="1784" w:type="dxa"/>
            <w:tcBorders>
              <w:top w:val="single" w:sz="4" w:space="0" w:color="000000"/>
              <w:left w:val="single" w:sz="4" w:space="0" w:color="000000"/>
              <w:bottom w:val="single" w:sz="4" w:space="0" w:color="000000"/>
              <w:right w:val="single" w:sz="4" w:space="0" w:color="000000"/>
            </w:tcBorders>
          </w:tcPr>
          <w:p w14:paraId="56DA6509" w14:textId="77777777" w:rsidR="00147288" w:rsidRDefault="00147288" w:rsidP="00147288">
            <w:pPr>
              <w:spacing w:after="0" w:line="259" w:lineRule="auto"/>
              <w:ind w:left="1" w:right="0" w:firstLine="0"/>
            </w:pPr>
            <w:r>
              <w:lastRenderedPageBreak/>
              <w:t xml:space="preserve">HCV-7 </w:t>
            </w:r>
          </w:p>
          <w:p w14:paraId="1362F4F8" w14:textId="77777777" w:rsidR="00147288" w:rsidRDefault="00147288" w:rsidP="00147288">
            <w:pPr>
              <w:spacing w:after="0" w:line="259" w:lineRule="auto"/>
              <w:ind w:left="1" w:right="0" w:firstLine="0"/>
            </w:pPr>
            <w:r>
              <w:t xml:space="preserve">Increase in </w:t>
            </w:r>
          </w:p>
          <w:p w14:paraId="565C9ABF" w14:textId="77777777" w:rsidR="00147288" w:rsidRDefault="00147288" w:rsidP="00147288">
            <w:pPr>
              <w:spacing w:after="0" w:line="259" w:lineRule="auto"/>
              <w:ind w:left="1" w:right="0" w:firstLine="0"/>
            </w:pPr>
            <w:r>
              <w:t xml:space="preserve">Payment </w:t>
            </w:r>
          </w:p>
          <w:p w14:paraId="39A96442" w14:textId="77777777" w:rsidR="00147288" w:rsidRDefault="00147288" w:rsidP="00147288">
            <w:pPr>
              <w:spacing w:after="0" w:line="259" w:lineRule="auto"/>
              <w:ind w:left="1" w:right="0" w:firstLine="0"/>
            </w:pPr>
            <w:r>
              <w:t xml:space="preserve">Standard </w:t>
            </w:r>
          </w:p>
        </w:tc>
        <w:tc>
          <w:tcPr>
            <w:tcW w:w="2348" w:type="dxa"/>
            <w:tcBorders>
              <w:top w:val="single" w:sz="4" w:space="0" w:color="000000"/>
              <w:left w:val="single" w:sz="4" w:space="0" w:color="000000"/>
              <w:bottom w:val="single" w:sz="4" w:space="0" w:color="000000"/>
              <w:right w:val="single" w:sz="4" w:space="0" w:color="000000"/>
            </w:tcBorders>
          </w:tcPr>
          <w:p w14:paraId="32780DC5" w14:textId="77777777" w:rsidR="00147288" w:rsidRDefault="00147288" w:rsidP="00147288">
            <w:pPr>
              <w:spacing w:after="0" w:line="259" w:lineRule="auto"/>
              <w:ind w:left="2" w:right="0" w:firstLine="0"/>
            </w:pPr>
            <w:r>
              <w:rPr>
                <w:u w:val="single" w:color="000000"/>
              </w:rPr>
              <w:t>Regulatory Authority</w:t>
            </w:r>
            <w:r>
              <w:t xml:space="preserve"> </w:t>
            </w:r>
          </w:p>
          <w:p w14:paraId="42B51795" w14:textId="77777777" w:rsidR="00147288" w:rsidRDefault="00147288" w:rsidP="00147288">
            <w:pPr>
              <w:spacing w:after="0" w:line="259" w:lineRule="auto"/>
              <w:ind w:left="2" w:right="0" w:firstLine="0"/>
            </w:pPr>
            <w:r>
              <w:t xml:space="preserve">§ 982.505(c)(4) </w:t>
            </w:r>
          </w:p>
          <w:p w14:paraId="385680E0" w14:textId="77777777" w:rsidR="00147288" w:rsidRDefault="00147288" w:rsidP="00147288">
            <w:pPr>
              <w:spacing w:after="0" w:line="259" w:lineRule="auto"/>
              <w:ind w:left="2" w:right="0" w:firstLine="0"/>
            </w:pPr>
            <w:r>
              <w:t xml:space="preserve"> </w:t>
            </w:r>
          </w:p>
        </w:tc>
        <w:tc>
          <w:tcPr>
            <w:tcW w:w="2378" w:type="dxa"/>
            <w:tcBorders>
              <w:top w:val="single" w:sz="4" w:space="0" w:color="000000"/>
              <w:left w:val="single" w:sz="4" w:space="0" w:color="000000"/>
              <w:bottom w:val="single" w:sz="4" w:space="0" w:color="000000"/>
              <w:right w:val="single" w:sz="4" w:space="0" w:color="000000"/>
            </w:tcBorders>
          </w:tcPr>
          <w:p w14:paraId="699AF1BB" w14:textId="77777777" w:rsidR="00147288" w:rsidRDefault="00147288" w:rsidP="00147288">
            <w:pPr>
              <w:spacing w:after="0" w:line="259" w:lineRule="auto"/>
              <w:ind w:left="359" w:right="0" w:hanging="358"/>
            </w:pPr>
            <w:r>
              <w:rPr>
                <w:rFonts w:ascii="Segoe UI Symbol" w:eastAsia="Segoe UI Symbol" w:hAnsi="Segoe UI Symbol" w:cs="Segoe UI Symbol"/>
              </w:rPr>
              <w:t></w:t>
            </w:r>
            <w:r>
              <w:rPr>
                <w:rFonts w:ascii="Arial" w:eastAsia="Arial" w:hAnsi="Arial" w:cs="Arial"/>
              </w:rPr>
              <w:t xml:space="preserve"> </w:t>
            </w:r>
            <w:r>
              <w:t xml:space="preserve">Provides PHAs with the option to increase the payment standard for the family at any time after the effective date of the increase, rather than waiting for the next regular reexamination to do so. </w:t>
            </w:r>
          </w:p>
        </w:tc>
        <w:tc>
          <w:tcPr>
            <w:tcW w:w="2506" w:type="dxa"/>
            <w:tcBorders>
              <w:top w:val="single" w:sz="4" w:space="0" w:color="000000"/>
              <w:left w:val="single" w:sz="4" w:space="0" w:color="000000"/>
              <w:bottom w:val="single" w:sz="4" w:space="0" w:color="000000"/>
              <w:right w:val="single" w:sz="4" w:space="0" w:color="000000"/>
            </w:tcBorders>
          </w:tcPr>
          <w:p w14:paraId="78388366" w14:textId="77777777" w:rsidR="00147288" w:rsidRDefault="00147288" w:rsidP="00147288">
            <w:pPr>
              <w:spacing w:after="0" w:line="259" w:lineRule="auto"/>
              <w:ind w:left="2" w:right="0" w:firstLine="0"/>
            </w:pPr>
            <w:r>
              <w:rPr>
                <w:rFonts w:ascii="Segoe UI Symbol" w:eastAsia="Segoe UI Symbol" w:hAnsi="Segoe UI Symbol" w:cs="Segoe UI Symbol"/>
              </w:rPr>
              <w:t></w:t>
            </w:r>
            <w:r>
              <w:rPr>
                <w:rFonts w:ascii="Arial" w:eastAsia="Arial" w:hAnsi="Arial" w:cs="Arial"/>
              </w:rPr>
              <w:t xml:space="preserve"> </w:t>
            </w:r>
            <w:r>
              <w:t xml:space="preserve">12/31/20 </w:t>
            </w:r>
          </w:p>
        </w:tc>
        <w:tc>
          <w:tcPr>
            <w:tcW w:w="1885" w:type="dxa"/>
            <w:tcBorders>
              <w:top w:val="single" w:sz="4" w:space="0" w:color="000000"/>
              <w:left w:val="single" w:sz="4" w:space="0" w:color="000000"/>
              <w:bottom w:val="single" w:sz="4" w:space="0" w:color="000000"/>
              <w:right w:val="single" w:sz="4" w:space="0" w:color="000000"/>
            </w:tcBorders>
          </w:tcPr>
          <w:p w14:paraId="2B15D28C" w14:textId="77777777" w:rsidR="00147288" w:rsidRDefault="00147288" w:rsidP="00147288">
            <w:pPr>
              <w:spacing w:after="0" w:line="259" w:lineRule="auto"/>
              <w:ind w:left="2" w:right="0" w:firstLine="0"/>
            </w:pPr>
            <w:r>
              <w:t xml:space="preserve"> </w:t>
            </w:r>
          </w:p>
        </w:tc>
        <w:tc>
          <w:tcPr>
            <w:tcW w:w="1683" w:type="dxa"/>
            <w:tcBorders>
              <w:top w:val="single" w:sz="4" w:space="0" w:color="000000"/>
              <w:left w:val="single" w:sz="4" w:space="0" w:color="000000"/>
              <w:bottom w:val="single" w:sz="4" w:space="0" w:color="000000"/>
              <w:right w:val="single" w:sz="4" w:space="0" w:color="000000"/>
            </w:tcBorders>
          </w:tcPr>
          <w:p w14:paraId="7F3B0D50" w14:textId="77777777" w:rsidR="00147288" w:rsidRDefault="00147288" w:rsidP="00147288">
            <w:pPr>
              <w:spacing w:after="0" w:line="259" w:lineRule="auto"/>
              <w:ind w:left="0" w:right="0" w:firstLine="0"/>
            </w:pPr>
            <w:r>
              <w:t xml:space="preserve"> </w:t>
            </w:r>
          </w:p>
        </w:tc>
        <w:tc>
          <w:tcPr>
            <w:tcW w:w="3695" w:type="dxa"/>
            <w:tcBorders>
              <w:top w:val="single" w:sz="4" w:space="0" w:color="000000"/>
              <w:left w:val="single" w:sz="4" w:space="0" w:color="000000"/>
              <w:bottom w:val="single" w:sz="4" w:space="0" w:color="000000"/>
              <w:right w:val="single" w:sz="4" w:space="0" w:color="000000"/>
            </w:tcBorders>
          </w:tcPr>
          <w:p w14:paraId="32ACC365" w14:textId="0A4CC57F" w:rsidR="00147288" w:rsidRDefault="00147288" w:rsidP="00147288">
            <w:pPr>
              <w:spacing w:after="0" w:line="259" w:lineRule="auto"/>
              <w:ind w:left="0" w:right="0" w:firstLine="0"/>
            </w:pPr>
          </w:p>
        </w:tc>
      </w:tr>
      <w:tr w:rsidR="00147288" w14:paraId="1A1B39EC" w14:textId="28D0D5A1" w:rsidTr="004A602E">
        <w:tblPrEx>
          <w:tblCellMar>
            <w:right w:w="49" w:type="dxa"/>
          </w:tblCellMar>
        </w:tblPrEx>
        <w:trPr>
          <w:trHeight w:val="1118"/>
        </w:trPr>
        <w:tc>
          <w:tcPr>
            <w:tcW w:w="1784" w:type="dxa"/>
            <w:tcBorders>
              <w:top w:val="single" w:sz="4" w:space="0" w:color="000000"/>
              <w:left w:val="single" w:sz="4" w:space="0" w:color="000000"/>
              <w:bottom w:val="single" w:sz="4" w:space="0" w:color="000000"/>
              <w:right w:val="single" w:sz="4" w:space="0" w:color="000000"/>
            </w:tcBorders>
          </w:tcPr>
          <w:p w14:paraId="57A6D7EF" w14:textId="77777777" w:rsidR="00147288" w:rsidRDefault="00147288" w:rsidP="00147288">
            <w:pPr>
              <w:spacing w:after="0" w:line="259" w:lineRule="auto"/>
              <w:ind w:left="1" w:right="0" w:firstLine="0"/>
            </w:pPr>
            <w:r>
              <w:t xml:space="preserve">HCV-8 </w:t>
            </w:r>
          </w:p>
          <w:p w14:paraId="36B6BDCC" w14:textId="77777777" w:rsidR="00147288" w:rsidRDefault="00147288" w:rsidP="00147288">
            <w:pPr>
              <w:spacing w:after="0" w:line="259" w:lineRule="auto"/>
              <w:ind w:left="1" w:right="0" w:firstLine="0"/>
            </w:pPr>
            <w:r>
              <w:t xml:space="preserve">Utility </w:t>
            </w:r>
          </w:p>
          <w:p w14:paraId="1B9C0A03" w14:textId="77777777" w:rsidR="00147288" w:rsidRDefault="00147288" w:rsidP="00147288">
            <w:pPr>
              <w:spacing w:after="0" w:line="259" w:lineRule="auto"/>
              <w:ind w:left="1" w:right="0" w:firstLine="0"/>
            </w:pPr>
            <w:r>
              <w:t xml:space="preserve">Allowance </w:t>
            </w:r>
          </w:p>
          <w:p w14:paraId="4C38D2D5" w14:textId="77777777" w:rsidR="00147288" w:rsidRDefault="00147288" w:rsidP="00147288">
            <w:pPr>
              <w:spacing w:after="0" w:line="259" w:lineRule="auto"/>
              <w:ind w:left="1" w:right="0" w:firstLine="0"/>
            </w:pPr>
            <w:r>
              <w:t xml:space="preserve">Schedule </w:t>
            </w:r>
          </w:p>
        </w:tc>
        <w:tc>
          <w:tcPr>
            <w:tcW w:w="2348" w:type="dxa"/>
            <w:tcBorders>
              <w:top w:val="single" w:sz="4" w:space="0" w:color="000000"/>
              <w:left w:val="single" w:sz="4" w:space="0" w:color="000000"/>
              <w:bottom w:val="single" w:sz="4" w:space="0" w:color="000000"/>
              <w:right w:val="single" w:sz="4" w:space="0" w:color="000000"/>
            </w:tcBorders>
          </w:tcPr>
          <w:p w14:paraId="3AFD02A1" w14:textId="77777777" w:rsidR="00147288" w:rsidRDefault="00147288" w:rsidP="00147288">
            <w:pPr>
              <w:spacing w:after="0" w:line="259" w:lineRule="auto"/>
              <w:ind w:left="2" w:right="0" w:firstLine="0"/>
            </w:pPr>
            <w:r>
              <w:rPr>
                <w:u w:val="single" w:color="000000"/>
              </w:rPr>
              <w:t>Regulatory Authority</w:t>
            </w:r>
            <w:r>
              <w:t xml:space="preserve"> </w:t>
            </w:r>
          </w:p>
          <w:p w14:paraId="175ABEBF" w14:textId="77777777" w:rsidR="00147288" w:rsidRDefault="00147288" w:rsidP="00147288">
            <w:pPr>
              <w:spacing w:after="0" w:line="259" w:lineRule="auto"/>
              <w:ind w:left="2" w:right="0" w:firstLine="0"/>
            </w:pPr>
            <w:r>
              <w:t xml:space="preserve">§ 982.517 </w:t>
            </w:r>
          </w:p>
          <w:p w14:paraId="0F545A37" w14:textId="77777777" w:rsidR="00147288" w:rsidRDefault="00147288" w:rsidP="00147288">
            <w:pPr>
              <w:spacing w:after="0" w:line="259" w:lineRule="auto"/>
              <w:ind w:left="2" w:right="0" w:firstLine="0"/>
            </w:pPr>
            <w:r>
              <w:t xml:space="preserve"> </w:t>
            </w:r>
          </w:p>
        </w:tc>
        <w:tc>
          <w:tcPr>
            <w:tcW w:w="2378" w:type="dxa"/>
            <w:tcBorders>
              <w:top w:val="single" w:sz="4" w:space="0" w:color="000000"/>
              <w:left w:val="single" w:sz="4" w:space="0" w:color="000000"/>
              <w:bottom w:val="single" w:sz="4" w:space="0" w:color="000000"/>
              <w:right w:val="single" w:sz="4" w:space="0" w:color="000000"/>
            </w:tcBorders>
          </w:tcPr>
          <w:p w14:paraId="3215A5A1" w14:textId="77777777" w:rsidR="00147288" w:rsidRDefault="00147288" w:rsidP="00147288">
            <w:pPr>
              <w:spacing w:after="0" w:line="259" w:lineRule="auto"/>
              <w:ind w:left="359" w:right="0" w:hanging="358"/>
            </w:pPr>
            <w:r>
              <w:rPr>
                <w:rFonts w:ascii="Segoe UI Symbol" w:eastAsia="Segoe UI Symbol" w:hAnsi="Segoe UI Symbol" w:cs="Segoe UI Symbol"/>
              </w:rPr>
              <w:t></w:t>
            </w:r>
            <w:r>
              <w:rPr>
                <w:rFonts w:ascii="Arial" w:eastAsia="Arial" w:hAnsi="Arial" w:cs="Arial"/>
              </w:rPr>
              <w:t xml:space="preserve"> </w:t>
            </w:r>
            <w:r>
              <w:t xml:space="preserve">Provides for delay in updating utility allowance schedule </w:t>
            </w:r>
          </w:p>
        </w:tc>
        <w:tc>
          <w:tcPr>
            <w:tcW w:w="2506" w:type="dxa"/>
            <w:tcBorders>
              <w:top w:val="single" w:sz="4" w:space="0" w:color="000000"/>
              <w:left w:val="single" w:sz="4" w:space="0" w:color="000000"/>
              <w:bottom w:val="single" w:sz="4" w:space="0" w:color="000000"/>
              <w:right w:val="single" w:sz="4" w:space="0" w:color="000000"/>
            </w:tcBorders>
          </w:tcPr>
          <w:p w14:paraId="037FED6E" w14:textId="77777777" w:rsidR="00147288" w:rsidRDefault="00147288" w:rsidP="00147288">
            <w:pPr>
              <w:spacing w:after="0" w:line="259" w:lineRule="auto"/>
              <w:ind w:left="2" w:right="0" w:firstLine="0"/>
            </w:pPr>
            <w:r>
              <w:rPr>
                <w:rFonts w:ascii="Segoe UI Symbol" w:eastAsia="Segoe UI Symbol" w:hAnsi="Segoe UI Symbol" w:cs="Segoe UI Symbol"/>
              </w:rPr>
              <w:t></w:t>
            </w:r>
            <w:r>
              <w:rPr>
                <w:rFonts w:ascii="Arial" w:eastAsia="Arial" w:hAnsi="Arial" w:cs="Arial"/>
              </w:rPr>
              <w:t xml:space="preserve"> </w:t>
            </w:r>
            <w:r>
              <w:t xml:space="preserve">12/31/20 </w:t>
            </w:r>
          </w:p>
        </w:tc>
        <w:tc>
          <w:tcPr>
            <w:tcW w:w="1885" w:type="dxa"/>
            <w:tcBorders>
              <w:top w:val="single" w:sz="4" w:space="0" w:color="000000"/>
              <w:left w:val="single" w:sz="4" w:space="0" w:color="000000"/>
              <w:bottom w:val="single" w:sz="4" w:space="0" w:color="000000"/>
              <w:right w:val="single" w:sz="4" w:space="0" w:color="000000"/>
            </w:tcBorders>
          </w:tcPr>
          <w:p w14:paraId="5DC44391" w14:textId="082DE79D" w:rsidR="00147288" w:rsidRDefault="00147288" w:rsidP="00147288">
            <w:pPr>
              <w:spacing w:after="0" w:line="259" w:lineRule="auto"/>
              <w:ind w:left="2" w:right="0" w:firstLine="0"/>
            </w:pPr>
            <w:r>
              <w:t xml:space="preserve"> </w:t>
            </w:r>
          </w:p>
        </w:tc>
        <w:tc>
          <w:tcPr>
            <w:tcW w:w="1683" w:type="dxa"/>
            <w:tcBorders>
              <w:top w:val="single" w:sz="4" w:space="0" w:color="000000"/>
              <w:left w:val="single" w:sz="4" w:space="0" w:color="000000"/>
              <w:bottom w:val="single" w:sz="4" w:space="0" w:color="000000"/>
              <w:right w:val="single" w:sz="4" w:space="0" w:color="000000"/>
            </w:tcBorders>
          </w:tcPr>
          <w:p w14:paraId="4D60EAC4" w14:textId="77777777" w:rsidR="00147288" w:rsidRDefault="00147288" w:rsidP="00147288">
            <w:pPr>
              <w:spacing w:after="0" w:line="259" w:lineRule="auto"/>
              <w:ind w:left="0" w:right="0" w:firstLine="0"/>
            </w:pPr>
            <w:r>
              <w:t xml:space="preserve"> </w:t>
            </w:r>
          </w:p>
        </w:tc>
        <w:tc>
          <w:tcPr>
            <w:tcW w:w="3695" w:type="dxa"/>
            <w:tcBorders>
              <w:top w:val="single" w:sz="4" w:space="0" w:color="000000"/>
              <w:left w:val="single" w:sz="4" w:space="0" w:color="000000"/>
              <w:bottom w:val="single" w:sz="4" w:space="0" w:color="000000"/>
              <w:right w:val="single" w:sz="4" w:space="0" w:color="000000"/>
            </w:tcBorders>
          </w:tcPr>
          <w:p w14:paraId="6EA05674" w14:textId="34A52022" w:rsidR="00147288" w:rsidRDefault="00147288" w:rsidP="00147288">
            <w:pPr>
              <w:spacing w:after="0" w:line="259" w:lineRule="auto"/>
              <w:ind w:left="0" w:right="0" w:firstLine="0"/>
            </w:pPr>
            <w:r>
              <w:t xml:space="preserve"> </w:t>
            </w:r>
          </w:p>
        </w:tc>
      </w:tr>
      <w:tr w:rsidR="00147288" w14:paraId="1A290D78" w14:textId="18219F99" w:rsidTr="004A602E">
        <w:tblPrEx>
          <w:tblCellMar>
            <w:right w:w="49" w:type="dxa"/>
          </w:tblCellMar>
        </w:tblPrEx>
        <w:trPr>
          <w:trHeight w:val="1666"/>
        </w:trPr>
        <w:tc>
          <w:tcPr>
            <w:tcW w:w="1784" w:type="dxa"/>
            <w:tcBorders>
              <w:top w:val="single" w:sz="4" w:space="0" w:color="000000"/>
              <w:left w:val="single" w:sz="4" w:space="0" w:color="000000"/>
              <w:bottom w:val="single" w:sz="4" w:space="0" w:color="000000"/>
              <w:right w:val="single" w:sz="4" w:space="0" w:color="000000"/>
            </w:tcBorders>
          </w:tcPr>
          <w:p w14:paraId="2189C89C" w14:textId="77777777" w:rsidR="00147288" w:rsidRDefault="00147288" w:rsidP="00147288">
            <w:pPr>
              <w:spacing w:after="0" w:line="259" w:lineRule="auto"/>
              <w:ind w:left="1" w:right="0" w:firstLine="0"/>
            </w:pPr>
            <w:r>
              <w:lastRenderedPageBreak/>
              <w:t xml:space="preserve">HCV-9 </w:t>
            </w:r>
          </w:p>
          <w:p w14:paraId="3DE1D327" w14:textId="77777777" w:rsidR="00147288" w:rsidRDefault="00147288" w:rsidP="00147288">
            <w:pPr>
              <w:spacing w:after="0" w:line="259" w:lineRule="auto"/>
              <w:ind w:left="1" w:right="0" w:firstLine="0"/>
              <w:jc w:val="both"/>
            </w:pPr>
            <w:r>
              <w:t xml:space="preserve">Homeownership </w:t>
            </w:r>
          </w:p>
          <w:p w14:paraId="1B6E47C7" w14:textId="77777777" w:rsidR="00147288" w:rsidRDefault="00147288" w:rsidP="00147288">
            <w:pPr>
              <w:spacing w:after="0" w:line="259" w:lineRule="auto"/>
              <w:ind w:left="1" w:right="0" w:firstLine="0"/>
            </w:pPr>
            <w:r>
              <w:t xml:space="preserve">Counseling </w:t>
            </w:r>
          </w:p>
        </w:tc>
        <w:tc>
          <w:tcPr>
            <w:tcW w:w="2348" w:type="dxa"/>
            <w:tcBorders>
              <w:top w:val="single" w:sz="4" w:space="0" w:color="000000"/>
              <w:left w:val="single" w:sz="4" w:space="0" w:color="000000"/>
              <w:bottom w:val="single" w:sz="4" w:space="0" w:color="000000"/>
              <w:right w:val="single" w:sz="4" w:space="0" w:color="000000"/>
            </w:tcBorders>
          </w:tcPr>
          <w:p w14:paraId="70C45124" w14:textId="77777777" w:rsidR="00147288" w:rsidRDefault="00147288" w:rsidP="00147288">
            <w:pPr>
              <w:spacing w:after="0" w:line="259" w:lineRule="auto"/>
              <w:ind w:left="2" w:right="0" w:firstLine="0"/>
            </w:pPr>
            <w:r>
              <w:rPr>
                <w:u w:val="single" w:color="000000"/>
              </w:rPr>
              <w:t>Statutory Authority</w:t>
            </w:r>
            <w:r>
              <w:t xml:space="preserve"> </w:t>
            </w:r>
          </w:p>
          <w:p w14:paraId="3669C698" w14:textId="77777777" w:rsidR="00147288" w:rsidRDefault="00147288" w:rsidP="00147288">
            <w:pPr>
              <w:spacing w:after="0" w:line="259" w:lineRule="auto"/>
              <w:ind w:left="2" w:right="0" w:firstLine="0"/>
            </w:pPr>
            <w:r>
              <w:t xml:space="preserve">Section 8(y)(1)(D) </w:t>
            </w:r>
          </w:p>
          <w:p w14:paraId="12F47A15" w14:textId="77777777" w:rsidR="00147288" w:rsidRDefault="00147288" w:rsidP="00147288">
            <w:pPr>
              <w:spacing w:after="0" w:line="259" w:lineRule="auto"/>
              <w:ind w:left="2" w:right="0" w:firstLine="0"/>
            </w:pPr>
            <w:r>
              <w:t xml:space="preserve"> </w:t>
            </w:r>
          </w:p>
          <w:p w14:paraId="47FC2855" w14:textId="77777777" w:rsidR="00147288" w:rsidRDefault="00147288" w:rsidP="00147288">
            <w:pPr>
              <w:spacing w:after="0" w:line="259" w:lineRule="auto"/>
              <w:ind w:left="2" w:right="0" w:firstLine="0"/>
            </w:pPr>
            <w:r>
              <w:rPr>
                <w:u w:val="single" w:color="000000"/>
              </w:rPr>
              <w:t>Regulatory Authority</w:t>
            </w:r>
            <w:r>
              <w:t xml:space="preserve"> </w:t>
            </w:r>
          </w:p>
          <w:p w14:paraId="2FA42144" w14:textId="77777777" w:rsidR="00147288" w:rsidRDefault="00147288" w:rsidP="00147288">
            <w:pPr>
              <w:spacing w:after="0" w:line="259" w:lineRule="auto"/>
              <w:ind w:left="2" w:right="0" w:firstLine="0"/>
            </w:pPr>
            <w:r>
              <w:t xml:space="preserve">§ 982.630, 982.636(d) </w:t>
            </w:r>
          </w:p>
          <w:p w14:paraId="469D061E" w14:textId="77777777" w:rsidR="00147288" w:rsidRDefault="00147288" w:rsidP="00147288">
            <w:pPr>
              <w:spacing w:after="0" w:line="259" w:lineRule="auto"/>
              <w:ind w:left="2" w:right="0" w:firstLine="0"/>
            </w:pPr>
            <w:r>
              <w:t xml:space="preserve"> </w:t>
            </w:r>
          </w:p>
        </w:tc>
        <w:tc>
          <w:tcPr>
            <w:tcW w:w="2378" w:type="dxa"/>
            <w:tcBorders>
              <w:top w:val="single" w:sz="4" w:space="0" w:color="000000"/>
              <w:left w:val="single" w:sz="4" w:space="0" w:color="000000"/>
              <w:bottom w:val="single" w:sz="4" w:space="0" w:color="000000"/>
              <w:right w:val="single" w:sz="4" w:space="0" w:color="000000"/>
            </w:tcBorders>
          </w:tcPr>
          <w:p w14:paraId="110093A1" w14:textId="77777777" w:rsidR="00147288" w:rsidRDefault="00147288" w:rsidP="00147288">
            <w:pPr>
              <w:spacing w:after="0" w:line="259" w:lineRule="auto"/>
              <w:ind w:left="359" w:right="44" w:hanging="358"/>
            </w:pPr>
            <w:r>
              <w:rPr>
                <w:rFonts w:ascii="Segoe UI Symbol" w:eastAsia="Segoe UI Symbol" w:hAnsi="Segoe UI Symbol" w:cs="Segoe UI Symbol"/>
              </w:rPr>
              <w:t></w:t>
            </w:r>
            <w:r>
              <w:rPr>
                <w:rFonts w:ascii="Arial" w:eastAsia="Arial" w:hAnsi="Arial" w:cs="Arial"/>
              </w:rPr>
              <w:t xml:space="preserve"> </w:t>
            </w:r>
            <w:r>
              <w:t xml:space="preserve">Waives the requirement for the family to obtain pre-assistance counseling </w:t>
            </w:r>
          </w:p>
        </w:tc>
        <w:tc>
          <w:tcPr>
            <w:tcW w:w="2506" w:type="dxa"/>
            <w:tcBorders>
              <w:top w:val="single" w:sz="4" w:space="0" w:color="000000"/>
              <w:left w:val="single" w:sz="4" w:space="0" w:color="000000"/>
              <w:bottom w:val="single" w:sz="4" w:space="0" w:color="000000"/>
              <w:right w:val="single" w:sz="4" w:space="0" w:color="000000"/>
            </w:tcBorders>
          </w:tcPr>
          <w:p w14:paraId="5E2C3C16" w14:textId="384138CF" w:rsidR="00147288" w:rsidRDefault="00147288" w:rsidP="00147288">
            <w:pPr>
              <w:spacing w:after="0" w:line="259" w:lineRule="auto"/>
              <w:ind w:left="2" w:right="0" w:firstLine="0"/>
            </w:pPr>
            <w:r>
              <w:rPr>
                <w:rFonts w:ascii="Segoe UI Symbol" w:eastAsia="Segoe UI Symbol" w:hAnsi="Segoe UI Symbol" w:cs="Segoe UI Symbol"/>
              </w:rPr>
              <w:t></w:t>
            </w:r>
            <w:r>
              <w:rPr>
                <w:rFonts w:ascii="Arial" w:eastAsia="Arial" w:hAnsi="Arial" w:cs="Arial"/>
              </w:rPr>
              <w:t xml:space="preserve"> </w:t>
            </w:r>
            <w:r w:rsidR="00A864E9">
              <w:t>12/31/2020</w:t>
            </w:r>
            <w:r>
              <w:t xml:space="preserve"> </w:t>
            </w:r>
          </w:p>
        </w:tc>
        <w:tc>
          <w:tcPr>
            <w:tcW w:w="1885" w:type="dxa"/>
            <w:tcBorders>
              <w:top w:val="single" w:sz="4" w:space="0" w:color="000000"/>
              <w:left w:val="single" w:sz="4" w:space="0" w:color="000000"/>
              <w:bottom w:val="single" w:sz="4" w:space="0" w:color="000000"/>
              <w:right w:val="single" w:sz="4" w:space="0" w:color="000000"/>
            </w:tcBorders>
          </w:tcPr>
          <w:p w14:paraId="620A0576" w14:textId="7EB4B8B1" w:rsidR="00147288" w:rsidRDefault="00147288" w:rsidP="00147288">
            <w:pPr>
              <w:spacing w:after="0" w:line="259" w:lineRule="auto"/>
              <w:ind w:left="2" w:right="0" w:firstLine="0"/>
            </w:pPr>
            <w:r>
              <w:t xml:space="preserve"> </w:t>
            </w:r>
          </w:p>
        </w:tc>
        <w:tc>
          <w:tcPr>
            <w:tcW w:w="1683" w:type="dxa"/>
            <w:tcBorders>
              <w:top w:val="single" w:sz="4" w:space="0" w:color="000000"/>
              <w:left w:val="single" w:sz="4" w:space="0" w:color="000000"/>
              <w:bottom w:val="single" w:sz="4" w:space="0" w:color="000000"/>
              <w:right w:val="single" w:sz="4" w:space="0" w:color="000000"/>
            </w:tcBorders>
          </w:tcPr>
          <w:p w14:paraId="3580682B" w14:textId="77777777" w:rsidR="00147288" w:rsidRDefault="00147288" w:rsidP="00147288">
            <w:pPr>
              <w:spacing w:after="0" w:line="259" w:lineRule="auto"/>
              <w:ind w:left="0" w:right="0" w:firstLine="0"/>
            </w:pPr>
            <w:r>
              <w:t xml:space="preserve"> </w:t>
            </w:r>
          </w:p>
        </w:tc>
        <w:tc>
          <w:tcPr>
            <w:tcW w:w="3695" w:type="dxa"/>
            <w:tcBorders>
              <w:top w:val="single" w:sz="4" w:space="0" w:color="000000"/>
              <w:left w:val="single" w:sz="4" w:space="0" w:color="000000"/>
              <w:bottom w:val="single" w:sz="4" w:space="0" w:color="000000"/>
              <w:right w:val="single" w:sz="4" w:space="0" w:color="000000"/>
            </w:tcBorders>
          </w:tcPr>
          <w:p w14:paraId="5CF46302" w14:textId="77777777" w:rsidR="00147288" w:rsidRDefault="00147288" w:rsidP="00147288">
            <w:pPr>
              <w:spacing w:after="0" w:line="259" w:lineRule="auto"/>
              <w:ind w:left="0" w:right="0" w:firstLine="0"/>
            </w:pPr>
          </w:p>
        </w:tc>
      </w:tr>
      <w:tr w:rsidR="00147288" w14:paraId="7E961202" w14:textId="268726EF" w:rsidTr="004A602E">
        <w:tblPrEx>
          <w:tblCellMar>
            <w:right w:w="49" w:type="dxa"/>
          </w:tblCellMar>
        </w:tblPrEx>
        <w:trPr>
          <w:trHeight w:val="854"/>
        </w:trPr>
        <w:tc>
          <w:tcPr>
            <w:tcW w:w="1784" w:type="dxa"/>
            <w:tcBorders>
              <w:top w:val="single" w:sz="4" w:space="0" w:color="000000"/>
              <w:left w:val="single" w:sz="4" w:space="0" w:color="000000"/>
              <w:bottom w:val="single" w:sz="4" w:space="0" w:color="000000"/>
              <w:right w:val="single" w:sz="4" w:space="0" w:color="000000"/>
            </w:tcBorders>
          </w:tcPr>
          <w:p w14:paraId="33F671E3" w14:textId="77777777" w:rsidR="00147288" w:rsidRDefault="00147288" w:rsidP="00147288">
            <w:pPr>
              <w:spacing w:after="0" w:line="259" w:lineRule="auto"/>
              <w:ind w:left="1" w:right="318" w:firstLine="0"/>
            </w:pPr>
            <w:r>
              <w:t xml:space="preserve">HCV-10 FUP </w:t>
            </w:r>
          </w:p>
        </w:tc>
        <w:tc>
          <w:tcPr>
            <w:tcW w:w="2348" w:type="dxa"/>
            <w:tcBorders>
              <w:top w:val="single" w:sz="4" w:space="0" w:color="000000"/>
              <w:left w:val="single" w:sz="4" w:space="0" w:color="000000"/>
              <w:bottom w:val="single" w:sz="4" w:space="0" w:color="000000"/>
              <w:right w:val="single" w:sz="4" w:space="0" w:color="000000"/>
            </w:tcBorders>
          </w:tcPr>
          <w:p w14:paraId="107BDB46" w14:textId="77777777" w:rsidR="00147288" w:rsidRDefault="00147288" w:rsidP="00147288">
            <w:pPr>
              <w:spacing w:after="0" w:line="259" w:lineRule="auto"/>
              <w:ind w:left="2" w:right="0" w:firstLine="0"/>
            </w:pPr>
            <w:r>
              <w:rPr>
                <w:u w:val="single" w:color="000000"/>
              </w:rPr>
              <w:t>Statutory Authority</w:t>
            </w:r>
            <w:r>
              <w:t xml:space="preserve"> Section 8(x)(2) </w:t>
            </w:r>
          </w:p>
        </w:tc>
        <w:tc>
          <w:tcPr>
            <w:tcW w:w="2378" w:type="dxa"/>
            <w:tcBorders>
              <w:top w:val="single" w:sz="4" w:space="0" w:color="000000"/>
              <w:left w:val="single" w:sz="4" w:space="0" w:color="000000"/>
              <w:bottom w:val="single" w:sz="4" w:space="0" w:color="000000"/>
              <w:right w:val="single" w:sz="4" w:space="0" w:color="000000"/>
            </w:tcBorders>
          </w:tcPr>
          <w:p w14:paraId="7A97BCAE" w14:textId="77777777" w:rsidR="00147288" w:rsidRDefault="00147288" w:rsidP="00147288">
            <w:pPr>
              <w:spacing w:after="0" w:line="259" w:lineRule="auto"/>
              <w:ind w:left="1" w:right="0" w:firstLine="0"/>
            </w:pPr>
            <w:r>
              <w:rPr>
                <w:rFonts w:ascii="Segoe UI Symbol" w:eastAsia="Segoe UI Symbol" w:hAnsi="Segoe UI Symbol" w:cs="Segoe UI Symbol"/>
              </w:rPr>
              <w:t></w:t>
            </w:r>
            <w:r>
              <w:rPr>
                <w:rFonts w:ascii="Arial" w:eastAsia="Arial" w:hAnsi="Arial" w:cs="Arial"/>
              </w:rPr>
              <w:t xml:space="preserve"> </w:t>
            </w:r>
            <w:r>
              <w:t xml:space="preserve">Allows PHAs to increase </w:t>
            </w:r>
          </w:p>
          <w:p w14:paraId="2A2E5E84" w14:textId="77777777" w:rsidR="00147288" w:rsidRDefault="00147288" w:rsidP="00147288">
            <w:pPr>
              <w:spacing w:after="0" w:line="259" w:lineRule="auto"/>
              <w:ind w:left="359" w:right="59" w:firstLine="0"/>
            </w:pPr>
            <w:r>
              <w:t xml:space="preserve">age to 26 for foster youth initial lease up </w:t>
            </w:r>
          </w:p>
        </w:tc>
        <w:tc>
          <w:tcPr>
            <w:tcW w:w="2506" w:type="dxa"/>
            <w:tcBorders>
              <w:top w:val="single" w:sz="4" w:space="0" w:color="000000"/>
              <w:left w:val="single" w:sz="4" w:space="0" w:color="000000"/>
              <w:bottom w:val="single" w:sz="4" w:space="0" w:color="000000"/>
              <w:right w:val="single" w:sz="4" w:space="0" w:color="000000"/>
            </w:tcBorders>
          </w:tcPr>
          <w:p w14:paraId="4FECB8CE" w14:textId="77777777" w:rsidR="00147288" w:rsidRDefault="00147288" w:rsidP="00147288">
            <w:pPr>
              <w:spacing w:after="0" w:line="259" w:lineRule="auto"/>
              <w:ind w:left="2" w:right="0" w:firstLine="0"/>
            </w:pPr>
            <w:r>
              <w:rPr>
                <w:rFonts w:ascii="Segoe UI Symbol" w:eastAsia="Segoe UI Symbol" w:hAnsi="Segoe UI Symbol" w:cs="Segoe UI Symbol"/>
              </w:rPr>
              <w:t></w:t>
            </w:r>
            <w:r>
              <w:rPr>
                <w:rFonts w:ascii="Arial" w:eastAsia="Arial" w:hAnsi="Arial" w:cs="Arial"/>
              </w:rPr>
              <w:t xml:space="preserve"> </w:t>
            </w:r>
            <w:r>
              <w:t xml:space="preserve">12/31/20 </w:t>
            </w:r>
          </w:p>
        </w:tc>
        <w:tc>
          <w:tcPr>
            <w:tcW w:w="1885" w:type="dxa"/>
            <w:tcBorders>
              <w:top w:val="single" w:sz="4" w:space="0" w:color="000000"/>
              <w:left w:val="single" w:sz="4" w:space="0" w:color="000000"/>
              <w:bottom w:val="single" w:sz="4" w:space="0" w:color="000000"/>
              <w:right w:val="single" w:sz="4" w:space="0" w:color="000000"/>
            </w:tcBorders>
          </w:tcPr>
          <w:p w14:paraId="477AA248" w14:textId="6933974A" w:rsidR="00147288" w:rsidRDefault="00147288" w:rsidP="00147288">
            <w:pPr>
              <w:spacing w:after="0" w:line="259" w:lineRule="auto"/>
              <w:ind w:left="2" w:right="0" w:firstLine="0"/>
            </w:pPr>
          </w:p>
        </w:tc>
        <w:tc>
          <w:tcPr>
            <w:tcW w:w="1683" w:type="dxa"/>
            <w:tcBorders>
              <w:top w:val="single" w:sz="4" w:space="0" w:color="000000"/>
              <w:left w:val="single" w:sz="4" w:space="0" w:color="000000"/>
              <w:bottom w:val="single" w:sz="4" w:space="0" w:color="000000"/>
              <w:right w:val="single" w:sz="4" w:space="0" w:color="000000"/>
            </w:tcBorders>
          </w:tcPr>
          <w:p w14:paraId="46B09021" w14:textId="77777777" w:rsidR="00147288" w:rsidRDefault="00147288" w:rsidP="00147288">
            <w:pPr>
              <w:spacing w:after="0" w:line="259" w:lineRule="auto"/>
              <w:ind w:left="0" w:right="0" w:firstLine="0"/>
            </w:pPr>
            <w:r>
              <w:t xml:space="preserve"> </w:t>
            </w:r>
          </w:p>
        </w:tc>
        <w:tc>
          <w:tcPr>
            <w:tcW w:w="3695" w:type="dxa"/>
            <w:tcBorders>
              <w:top w:val="single" w:sz="4" w:space="0" w:color="000000"/>
              <w:left w:val="single" w:sz="4" w:space="0" w:color="000000"/>
              <w:bottom w:val="single" w:sz="4" w:space="0" w:color="000000"/>
              <w:right w:val="single" w:sz="4" w:space="0" w:color="000000"/>
            </w:tcBorders>
          </w:tcPr>
          <w:p w14:paraId="29ED652F" w14:textId="77777777" w:rsidR="00147288" w:rsidRDefault="00147288" w:rsidP="00147288">
            <w:pPr>
              <w:spacing w:after="0" w:line="259" w:lineRule="auto"/>
              <w:ind w:left="0" w:right="0" w:firstLine="0"/>
            </w:pPr>
          </w:p>
        </w:tc>
      </w:tr>
      <w:tr w:rsidR="00147288" w14:paraId="512804E0" w14:textId="134F850F" w:rsidTr="004A602E">
        <w:tblPrEx>
          <w:tblCellMar>
            <w:right w:w="49" w:type="dxa"/>
          </w:tblCellMar>
        </w:tblPrEx>
        <w:trPr>
          <w:trHeight w:val="1114"/>
        </w:trPr>
        <w:tc>
          <w:tcPr>
            <w:tcW w:w="1784" w:type="dxa"/>
            <w:tcBorders>
              <w:top w:val="single" w:sz="4" w:space="0" w:color="000000"/>
              <w:left w:val="single" w:sz="4" w:space="0" w:color="000000"/>
              <w:bottom w:val="single" w:sz="4" w:space="0" w:color="000000"/>
              <w:right w:val="single" w:sz="4" w:space="0" w:color="000000"/>
            </w:tcBorders>
          </w:tcPr>
          <w:p w14:paraId="5E3DD6A1" w14:textId="77777777" w:rsidR="00147288" w:rsidRPr="00A864E9" w:rsidRDefault="00147288" w:rsidP="00147288">
            <w:pPr>
              <w:spacing w:after="0" w:line="259" w:lineRule="auto"/>
              <w:ind w:left="1" w:right="0" w:firstLine="0"/>
              <w:rPr>
                <w:color w:val="auto"/>
              </w:rPr>
            </w:pPr>
            <w:r w:rsidRPr="00A864E9">
              <w:rPr>
                <w:color w:val="auto"/>
              </w:rPr>
              <w:t xml:space="preserve">PH-1 </w:t>
            </w:r>
          </w:p>
          <w:p w14:paraId="055FBABB" w14:textId="77777777" w:rsidR="00147288" w:rsidRPr="00A864E9" w:rsidRDefault="00147288" w:rsidP="00147288">
            <w:pPr>
              <w:spacing w:after="0" w:line="259" w:lineRule="auto"/>
              <w:ind w:left="1" w:right="0" w:firstLine="0"/>
              <w:rPr>
                <w:color w:val="auto"/>
              </w:rPr>
            </w:pPr>
            <w:r w:rsidRPr="00A864E9">
              <w:rPr>
                <w:color w:val="auto"/>
              </w:rPr>
              <w:t xml:space="preserve">Fiscal closeout of Capital Grant Funds </w:t>
            </w:r>
          </w:p>
        </w:tc>
        <w:tc>
          <w:tcPr>
            <w:tcW w:w="2348" w:type="dxa"/>
            <w:tcBorders>
              <w:top w:val="single" w:sz="4" w:space="0" w:color="000000"/>
              <w:left w:val="single" w:sz="4" w:space="0" w:color="000000"/>
              <w:bottom w:val="single" w:sz="4" w:space="0" w:color="000000"/>
              <w:right w:val="single" w:sz="4" w:space="0" w:color="000000"/>
            </w:tcBorders>
          </w:tcPr>
          <w:p w14:paraId="448B3C0D" w14:textId="77777777" w:rsidR="00147288" w:rsidRPr="00A864E9" w:rsidRDefault="00147288" w:rsidP="00147288">
            <w:pPr>
              <w:spacing w:after="0" w:line="259" w:lineRule="auto"/>
              <w:ind w:left="2" w:right="0" w:firstLine="0"/>
              <w:rPr>
                <w:color w:val="auto"/>
              </w:rPr>
            </w:pPr>
            <w:r w:rsidRPr="00A864E9">
              <w:rPr>
                <w:color w:val="auto"/>
                <w:u w:val="single" w:color="000000"/>
              </w:rPr>
              <w:t xml:space="preserve">Regulatory Authority </w:t>
            </w:r>
            <w:r w:rsidRPr="00A864E9">
              <w:rPr>
                <w:color w:val="auto"/>
              </w:rPr>
              <w:t xml:space="preserve"> </w:t>
            </w:r>
          </w:p>
          <w:p w14:paraId="2C8B8754" w14:textId="77777777" w:rsidR="00147288" w:rsidRPr="00A864E9" w:rsidRDefault="00147288" w:rsidP="00147288">
            <w:pPr>
              <w:spacing w:after="0" w:line="259" w:lineRule="auto"/>
              <w:ind w:left="2" w:right="0" w:firstLine="0"/>
              <w:rPr>
                <w:color w:val="auto"/>
              </w:rPr>
            </w:pPr>
            <w:r w:rsidRPr="00A864E9">
              <w:rPr>
                <w:color w:val="auto"/>
              </w:rPr>
              <w:t xml:space="preserve">§ 905.322(b)  </w:t>
            </w:r>
          </w:p>
          <w:p w14:paraId="7FD37BBA" w14:textId="77777777" w:rsidR="00147288" w:rsidRPr="00A864E9" w:rsidRDefault="00147288" w:rsidP="00147288">
            <w:pPr>
              <w:spacing w:after="0" w:line="259" w:lineRule="auto"/>
              <w:ind w:left="2" w:right="0" w:firstLine="0"/>
              <w:rPr>
                <w:color w:val="auto"/>
              </w:rPr>
            </w:pPr>
            <w:r w:rsidRPr="00A864E9">
              <w:rPr>
                <w:color w:val="auto"/>
              </w:rPr>
              <w:t xml:space="preserve"> </w:t>
            </w:r>
          </w:p>
        </w:tc>
        <w:tc>
          <w:tcPr>
            <w:tcW w:w="2378" w:type="dxa"/>
            <w:tcBorders>
              <w:top w:val="single" w:sz="4" w:space="0" w:color="000000"/>
              <w:left w:val="single" w:sz="4" w:space="0" w:color="000000"/>
              <w:bottom w:val="single" w:sz="4" w:space="0" w:color="000000"/>
              <w:right w:val="single" w:sz="4" w:space="0" w:color="000000"/>
            </w:tcBorders>
          </w:tcPr>
          <w:p w14:paraId="6F3E8315" w14:textId="77777777" w:rsidR="00147288" w:rsidRPr="00A864E9" w:rsidRDefault="00147288" w:rsidP="00147288">
            <w:pPr>
              <w:spacing w:after="0" w:line="259" w:lineRule="auto"/>
              <w:ind w:left="0" w:right="306" w:firstLine="0"/>
              <w:jc w:val="right"/>
              <w:rPr>
                <w:color w:val="auto"/>
              </w:rPr>
            </w:pPr>
            <w:r w:rsidRPr="00A864E9">
              <w:rPr>
                <w:rFonts w:ascii="Segoe UI Symbol" w:eastAsia="Segoe UI Symbol" w:hAnsi="Segoe UI Symbol" w:cs="Segoe UI Symbol"/>
                <w:color w:val="auto"/>
              </w:rPr>
              <w:t></w:t>
            </w:r>
            <w:r w:rsidRPr="00A864E9">
              <w:rPr>
                <w:rFonts w:ascii="Arial" w:eastAsia="Arial" w:hAnsi="Arial" w:cs="Arial"/>
                <w:color w:val="auto"/>
              </w:rPr>
              <w:t xml:space="preserve"> </w:t>
            </w:r>
            <w:r w:rsidRPr="00A864E9">
              <w:rPr>
                <w:color w:val="auto"/>
              </w:rPr>
              <w:t xml:space="preserve">Extension of deadlines for ADCC and AMCC </w:t>
            </w:r>
          </w:p>
        </w:tc>
        <w:tc>
          <w:tcPr>
            <w:tcW w:w="2506" w:type="dxa"/>
            <w:tcBorders>
              <w:top w:val="single" w:sz="4" w:space="0" w:color="000000"/>
              <w:left w:val="single" w:sz="4" w:space="0" w:color="000000"/>
              <w:bottom w:val="single" w:sz="4" w:space="0" w:color="000000"/>
              <w:right w:val="single" w:sz="4" w:space="0" w:color="000000"/>
            </w:tcBorders>
          </w:tcPr>
          <w:p w14:paraId="4C37A7DA" w14:textId="12F768C2" w:rsidR="00147288" w:rsidRPr="00A864E9" w:rsidRDefault="00A864E9" w:rsidP="00147288">
            <w:pPr>
              <w:spacing w:after="0" w:line="259" w:lineRule="auto"/>
              <w:ind w:left="2" w:right="0" w:firstLine="0"/>
              <w:rPr>
                <w:color w:val="auto"/>
              </w:rPr>
            </w:pPr>
            <w:r w:rsidRPr="00A864E9">
              <w:rPr>
                <w:color w:val="auto"/>
              </w:rPr>
              <w:t>12/31/2020</w:t>
            </w:r>
            <w:r w:rsidR="00147288" w:rsidRPr="00A864E9">
              <w:rPr>
                <w:color w:val="auto"/>
              </w:rPr>
              <w:t xml:space="preserve"> </w:t>
            </w:r>
          </w:p>
        </w:tc>
        <w:tc>
          <w:tcPr>
            <w:tcW w:w="1885" w:type="dxa"/>
            <w:tcBorders>
              <w:top w:val="single" w:sz="4" w:space="0" w:color="000000"/>
              <w:left w:val="single" w:sz="4" w:space="0" w:color="000000"/>
              <w:bottom w:val="single" w:sz="4" w:space="0" w:color="000000"/>
              <w:right w:val="single" w:sz="4" w:space="0" w:color="000000"/>
            </w:tcBorders>
          </w:tcPr>
          <w:p w14:paraId="0E2F2D57" w14:textId="77777777" w:rsidR="00147288" w:rsidRPr="00A864E9" w:rsidRDefault="00147288" w:rsidP="00147288">
            <w:pPr>
              <w:spacing w:after="0" w:line="259" w:lineRule="auto"/>
              <w:ind w:left="2" w:right="0" w:firstLine="0"/>
              <w:rPr>
                <w:color w:val="auto"/>
              </w:rPr>
            </w:pPr>
            <w:r w:rsidRPr="00A864E9">
              <w:rPr>
                <w:color w:val="auto"/>
              </w:rPr>
              <w:t xml:space="preserve"> </w:t>
            </w:r>
          </w:p>
        </w:tc>
        <w:tc>
          <w:tcPr>
            <w:tcW w:w="1683" w:type="dxa"/>
            <w:tcBorders>
              <w:top w:val="single" w:sz="4" w:space="0" w:color="000000"/>
              <w:left w:val="single" w:sz="4" w:space="0" w:color="000000"/>
              <w:bottom w:val="single" w:sz="4" w:space="0" w:color="000000"/>
              <w:right w:val="single" w:sz="4" w:space="0" w:color="000000"/>
            </w:tcBorders>
          </w:tcPr>
          <w:p w14:paraId="42EB1F99" w14:textId="7281B725" w:rsidR="00147288" w:rsidRPr="00A864E9" w:rsidRDefault="00147288" w:rsidP="00147288">
            <w:pPr>
              <w:spacing w:after="0" w:line="259" w:lineRule="auto"/>
              <w:ind w:left="0" w:right="0" w:firstLine="0"/>
              <w:rPr>
                <w:color w:val="auto"/>
              </w:rPr>
            </w:pPr>
            <w:r w:rsidRPr="00A864E9">
              <w:rPr>
                <w:color w:val="auto"/>
              </w:rPr>
              <w:t xml:space="preserve"> </w:t>
            </w:r>
          </w:p>
        </w:tc>
        <w:tc>
          <w:tcPr>
            <w:tcW w:w="3695" w:type="dxa"/>
            <w:tcBorders>
              <w:top w:val="single" w:sz="4" w:space="0" w:color="000000"/>
              <w:left w:val="single" w:sz="4" w:space="0" w:color="000000"/>
              <w:bottom w:val="single" w:sz="4" w:space="0" w:color="000000"/>
              <w:right w:val="single" w:sz="4" w:space="0" w:color="000000"/>
            </w:tcBorders>
          </w:tcPr>
          <w:p w14:paraId="6CB040C7" w14:textId="77777777" w:rsidR="00147288" w:rsidRPr="004A602E" w:rsidRDefault="00147288" w:rsidP="00147288">
            <w:pPr>
              <w:spacing w:after="0" w:line="259" w:lineRule="auto"/>
              <w:ind w:left="0" w:right="0" w:firstLine="0"/>
              <w:rPr>
                <w:highlight w:val="yellow"/>
              </w:rPr>
            </w:pPr>
          </w:p>
        </w:tc>
      </w:tr>
      <w:tr w:rsidR="00147288" w14:paraId="2CE86008" w14:textId="40B1F234" w:rsidTr="004A602E">
        <w:tblPrEx>
          <w:tblCellMar>
            <w:right w:w="49" w:type="dxa"/>
          </w:tblCellMar>
        </w:tblPrEx>
        <w:trPr>
          <w:trHeight w:val="1121"/>
        </w:trPr>
        <w:tc>
          <w:tcPr>
            <w:tcW w:w="1784" w:type="dxa"/>
            <w:tcBorders>
              <w:top w:val="single" w:sz="4" w:space="0" w:color="000000"/>
              <w:left w:val="single" w:sz="4" w:space="0" w:color="000000"/>
              <w:bottom w:val="single" w:sz="4" w:space="0" w:color="000000"/>
              <w:right w:val="single" w:sz="4" w:space="0" w:color="000000"/>
            </w:tcBorders>
          </w:tcPr>
          <w:p w14:paraId="074FEC7B" w14:textId="77777777" w:rsidR="00147288" w:rsidRPr="00A864E9" w:rsidRDefault="00147288" w:rsidP="00147288">
            <w:pPr>
              <w:spacing w:after="0" w:line="259" w:lineRule="auto"/>
              <w:ind w:left="1" w:right="570" w:firstLine="0"/>
              <w:rPr>
                <w:color w:val="auto"/>
              </w:rPr>
            </w:pPr>
            <w:r w:rsidRPr="00A864E9">
              <w:rPr>
                <w:color w:val="auto"/>
              </w:rPr>
              <w:lastRenderedPageBreak/>
              <w:t xml:space="preserve">PH-2 Total </w:t>
            </w:r>
          </w:p>
        </w:tc>
        <w:tc>
          <w:tcPr>
            <w:tcW w:w="2348" w:type="dxa"/>
            <w:tcBorders>
              <w:top w:val="single" w:sz="4" w:space="0" w:color="000000"/>
              <w:left w:val="single" w:sz="4" w:space="0" w:color="000000"/>
              <w:bottom w:val="single" w:sz="4" w:space="0" w:color="000000"/>
              <w:right w:val="single" w:sz="4" w:space="0" w:color="000000"/>
            </w:tcBorders>
          </w:tcPr>
          <w:p w14:paraId="202FDBC4" w14:textId="77777777" w:rsidR="00147288" w:rsidRPr="00A864E9" w:rsidRDefault="00147288" w:rsidP="00147288">
            <w:pPr>
              <w:spacing w:after="0" w:line="259" w:lineRule="auto"/>
              <w:ind w:left="2" w:right="242" w:firstLine="0"/>
              <w:jc w:val="both"/>
              <w:rPr>
                <w:color w:val="auto"/>
              </w:rPr>
            </w:pPr>
            <w:r w:rsidRPr="00A864E9">
              <w:rPr>
                <w:color w:val="auto"/>
                <w:u w:val="single" w:color="000000"/>
              </w:rPr>
              <w:t>Regulatory Authority</w:t>
            </w:r>
            <w:r w:rsidRPr="00A864E9">
              <w:rPr>
                <w:color w:val="auto"/>
              </w:rPr>
              <w:t xml:space="preserve"> § 905.314(c) </w:t>
            </w:r>
          </w:p>
        </w:tc>
        <w:tc>
          <w:tcPr>
            <w:tcW w:w="2378" w:type="dxa"/>
            <w:tcBorders>
              <w:top w:val="single" w:sz="4" w:space="0" w:color="000000"/>
              <w:left w:val="single" w:sz="4" w:space="0" w:color="000000"/>
              <w:bottom w:val="single" w:sz="4" w:space="0" w:color="000000"/>
              <w:right w:val="single" w:sz="4" w:space="0" w:color="000000"/>
            </w:tcBorders>
          </w:tcPr>
          <w:p w14:paraId="670EA0B4" w14:textId="77777777" w:rsidR="00147288" w:rsidRPr="00A864E9" w:rsidRDefault="00147288" w:rsidP="00147288">
            <w:pPr>
              <w:spacing w:after="0" w:line="259" w:lineRule="auto"/>
              <w:ind w:left="359" w:right="0" w:hanging="358"/>
              <w:rPr>
                <w:color w:val="auto"/>
              </w:rPr>
            </w:pPr>
            <w:r w:rsidRPr="00A864E9">
              <w:rPr>
                <w:rFonts w:ascii="Segoe UI Symbol" w:eastAsia="Segoe UI Symbol" w:hAnsi="Segoe UI Symbol" w:cs="Segoe UI Symbol"/>
                <w:color w:val="auto"/>
              </w:rPr>
              <w:t></w:t>
            </w:r>
            <w:r w:rsidRPr="00A864E9">
              <w:rPr>
                <w:rFonts w:ascii="Arial" w:eastAsia="Arial" w:hAnsi="Arial" w:cs="Arial"/>
                <w:color w:val="auto"/>
              </w:rPr>
              <w:t xml:space="preserve"> </w:t>
            </w:r>
            <w:r w:rsidRPr="00A864E9">
              <w:rPr>
                <w:color w:val="auto"/>
              </w:rPr>
              <w:t xml:space="preserve">Waives the TDC and HCC limits permitting </w:t>
            </w:r>
          </w:p>
        </w:tc>
        <w:tc>
          <w:tcPr>
            <w:tcW w:w="2506" w:type="dxa"/>
            <w:tcBorders>
              <w:top w:val="single" w:sz="4" w:space="0" w:color="000000"/>
              <w:left w:val="single" w:sz="4" w:space="0" w:color="000000"/>
              <w:bottom w:val="single" w:sz="4" w:space="0" w:color="000000"/>
              <w:right w:val="single" w:sz="4" w:space="0" w:color="000000"/>
            </w:tcBorders>
          </w:tcPr>
          <w:p w14:paraId="37380391" w14:textId="72138928" w:rsidR="00147288" w:rsidRPr="00A864E9" w:rsidRDefault="00A864E9" w:rsidP="00147288">
            <w:pPr>
              <w:spacing w:after="0" w:line="259" w:lineRule="auto"/>
              <w:ind w:left="2" w:right="0" w:firstLine="0"/>
              <w:rPr>
                <w:color w:val="auto"/>
              </w:rPr>
            </w:pPr>
            <w:r w:rsidRPr="00A864E9">
              <w:rPr>
                <w:color w:val="auto"/>
              </w:rPr>
              <w:t>12/31/2020</w:t>
            </w:r>
            <w:r w:rsidR="00147288" w:rsidRPr="00A864E9">
              <w:rPr>
                <w:color w:val="auto"/>
              </w:rPr>
              <w:t xml:space="preserve"> </w:t>
            </w:r>
          </w:p>
        </w:tc>
        <w:tc>
          <w:tcPr>
            <w:tcW w:w="1885" w:type="dxa"/>
            <w:tcBorders>
              <w:top w:val="single" w:sz="4" w:space="0" w:color="000000"/>
              <w:left w:val="single" w:sz="4" w:space="0" w:color="000000"/>
              <w:bottom w:val="single" w:sz="4" w:space="0" w:color="000000"/>
              <w:right w:val="single" w:sz="4" w:space="0" w:color="000000"/>
            </w:tcBorders>
          </w:tcPr>
          <w:p w14:paraId="7AED93E9" w14:textId="77777777" w:rsidR="00147288" w:rsidRPr="00A864E9" w:rsidRDefault="00147288" w:rsidP="00147288">
            <w:pPr>
              <w:spacing w:after="0" w:line="259" w:lineRule="auto"/>
              <w:ind w:left="2" w:right="0" w:firstLine="0"/>
              <w:rPr>
                <w:color w:val="auto"/>
              </w:rPr>
            </w:pPr>
            <w:r w:rsidRPr="00A864E9">
              <w:rPr>
                <w:color w:val="auto"/>
              </w:rPr>
              <w:t xml:space="preserve"> </w:t>
            </w:r>
          </w:p>
        </w:tc>
        <w:tc>
          <w:tcPr>
            <w:tcW w:w="1683" w:type="dxa"/>
            <w:tcBorders>
              <w:top w:val="single" w:sz="4" w:space="0" w:color="000000"/>
              <w:left w:val="single" w:sz="4" w:space="0" w:color="000000"/>
              <w:bottom w:val="single" w:sz="4" w:space="0" w:color="000000"/>
              <w:right w:val="single" w:sz="4" w:space="0" w:color="000000"/>
            </w:tcBorders>
          </w:tcPr>
          <w:p w14:paraId="0750415E" w14:textId="7AF7D075" w:rsidR="00147288" w:rsidRPr="00A864E9" w:rsidRDefault="00147288" w:rsidP="00147288">
            <w:pPr>
              <w:spacing w:after="0" w:line="259" w:lineRule="auto"/>
              <w:ind w:left="0" w:right="0" w:firstLine="0"/>
              <w:rPr>
                <w:color w:val="auto"/>
              </w:rPr>
            </w:pPr>
            <w:r w:rsidRPr="00A864E9">
              <w:rPr>
                <w:color w:val="auto"/>
              </w:rPr>
              <w:t xml:space="preserve"> </w:t>
            </w:r>
            <w:r w:rsidR="004A602E" w:rsidRPr="00A864E9">
              <w:rPr>
                <w:color w:val="auto"/>
              </w:rPr>
              <w:t xml:space="preserve">If we take advantage of this it gives us additional money as well as an additional year. We try to do develop within limitations </w:t>
            </w:r>
            <w:proofErr w:type="spellStart"/>
            <w:r w:rsidR="004A602E" w:rsidRPr="00A864E9">
              <w:rPr>
                <w:color w:val="auto"/>
              </w:rPr>
              <w:t>hud</w:t>
            </w:r>
            <w:proofErr w:type="spellEnd"/>
            <w:r w:rsidR="004A602E" w:rsidRPr="00A864E9">
              <w:rPr>
                <w:color w:val="auto"/>
              </w:rPr>
              <w:t xml:space="preserve"> has set. This allows for us to spend above the capped amt. this says we can go 25-50</w:t>
            </w:r>
            <w:proofErr w:type="gramStart"/>
            <w:r w:rsidR="004A602E" w:rsidRPr="00A864E9">
              <w:rPr>
                <w:color w:val="auto"/>
              </w:rPr>
              <w:t>%.we</w:t>
            </w:r>
            <w:proofErr w:type="gramEnd"/>
            <w:r w:rsidR="004A602E" w:rsidRPr="00A864E9">
              <w:rPr>
                <w:color w:val="auto"/>
              </w:rPr>
              <w:t xml:space="preserve"> can do more to units </w:t>
            </w:r>
            <w:r w:rsidR="004A602E" w:rsidRPr="00A864E9">
              <w:rPr>
                <w:color w:val="auto"/>
              </w:rPr>
              <w:lastRenderedPageBreak/>
              <w:t xml:space="preserve">than </w:t>
            </w:r>
            <w:proofErr w:type="spellStart"/>
            <w:r w:rsidR="004A602E" w:rsidRPr="00A864E9">
              <w:rPr>
                <w:color w:val="auto"/>
              </w:rPr>
              <w:t>otherwise.This</w:t>
            </w:r>
            <w:proofErr w:type="spellEnd"/>
            <w:r w:rsidR="004A602E" w:rsidRPr="00A864E9">
              <w:rPr>
                <w:color w:val="auto"/>
              </w:rPr>
              <w:t xml:space="preserve"> is for redevelopment proposals we submit before 2021. </w:t>
            </w:r>
          </w:p>
        </w:tc>
        <w:tc>
          <w:tcPr>
            <w:tcW w:w="3695" w:type="dxa"/>
            <w:tcBorders>
              <w:top w:val="single" w:sz="4" w:space="0" w:color="000000"/>
              <w:left w:val="single" w:sz="4" w:space="0" w:color="000000"/>
              <w:bottom w:val="single" w:sz="4" w:space="0" w:color="000000"/>
              <w:right w:val="single" w:sz="4" w:space="0" w:color="000000"/>
            </w:tcBorders>
          </w:tcPr>
          <w:p w14:paraId="05A57B8D" w14:textId="77777777" w:rsidR="00147288" w:rsidRPr="004A602E" w:rsidRDefault="00147288" w:rsidP="00147288">
            <w:pPr>
              <w:spacing w:after="0" w:line="259" w:lineRule="auto"/>
              <w:ind w:left="0" w:right="0" w:firstLine="0"/>
              <w:rPr>
                <w:highlight w:val="yellow"/>
              </w:rPr>
            </w:pPr>
          </w:p>
        </w:tc>
      </w:tr>
      <w:tr w:rsidR="00147288" w14:paraId="707B50D6" w14:textId="38818EB7" w:rsidTr="004A602E">
        <w:tblPrEx>
          <w:tblCellMar>
            <w:right w:w="53" w:type="dxa"/>
          </w:tblCellMar>
        </w:tblPrEx>
        <w:trPr>
          <w:trHeight w:val="1115"/>
        </w:trPr>
        <w:tc>
          <w:tcPr>
            <w:tcW w:w="1784" w:type="dxa"/>
            <w:tcBorders>
              <w:top w:val="single" w:sz="4" w:space="0" w:color="000000"/>
              <w:left w:val="single" w:sz="4" w:space="0" w:color="000000"/>
              <w:bottom w:val="single" w:sz="4" w:space="0" w:color="000000"/>
              <w:right w:val="single" w:sz="4" w:space="0" w:color="000000"/>
            </w:tcBorders>
          </w:tcPr>
          <w:p w14:paraId="753CDA1E" w14:textId="77777777" w:rsidR="00147288" w:rsidRPr="00A864E9" w:rsidRDefault="00147288" w:rsidP="00147288">
            <w:pPr>
              <w:spacing w:after="0" w:line="259" w:lineRule="auto"/>
              <w:ind w:left="1" w:right="0" w:firstLine="0"/>
              <w:rPr>
                <w:color w:val="auto"/>
              </w:rPr>
            </w:pPr>
            <w:r w:rsidRPr="00A864E9">
              <w:rPr>
                <w:color w:val="auto"/>
              </w:rPr>
              <w:t xml:space="preserve">Development Costs </w:t>
            </w:r>
          </w:p>
        </w:tc>
        <w:tc>
          <w:tcPr>
            <w:tcW w:w="2348" w:type="dxa"/>
            <w:tcBorders>
              <w:top w:val="single" w:sz="4" w:space="0" w:color="000000"/>
              <w:left w:val="single" w:sz="4" w:space="0" w:color="000000"/>
              <w:bottom w:val="single" w:sz="4" w:space="0" w:color="000000"/>
              <w:right w:val="single" w:sz="4" w:space="0" w:color="000000"/>
            </w:tcBorders>
          </w:tcPr>
          <w:p w14:paraId="3A88AAE2" w14:textId="77777777" w:rsidR="00147288" w:rsidRPr="00A864E9" w:rsidRDefault="00147288" w:rsidP="00147288">
            <w:pPr>
              <w:spacing w:after="0" w:line="259" w:lineRule="auto"/>
              <w:ind w:left="2" w:right="0" w:firstLine="0"/>
              <w:rPr>
                <w:color w:val="auto"/>
              </w:rPr>
            </w:pPr>
            <w:r w:rsidRPr="00A864E9">
              <w:rPr>
                <w:color w:val="auto"/>
              </w:rPr>
              <w:t xml:space="preserve"> </w:t>
            </w:r>
          </w:p>
        </w:tc>
        <w:tc>
          <w:tcPr>
            <w:tcW w:w="2378" w:type="dxa"/>
            <w:tcBorders>
              <w:top w:val="single" w:sz="4" w:space="0" w:color="000000"/>
              <w:left w:val="single" w:sz="4" w:space="0" w:color="000000"/>
              <w:bottom w:val="single" w:sz="4" w:space="0" w:color="000000"/>
              <w:right w:val="single" w:sz="4" w:space="0" w:color="000000"/>
            </w:tcBorders>
          </w:tcPr>
          <w:p w14:paraId="28106EDA" w14:textId="77777777" w:rsidR="00147288" w:rsidRPr="00A864E9" w:rsidRDefault="00147288" w:rsidP="00147288">
            <w:pPr>
              <w:spacing w:after="0" w:line="259" w:lineRule="auto"/>
              <w:ind w:left="359" w:right="0" w:firstLine="0"/>
              <w:rPr>
                <w:color w:val="auto"/>
              </w:rPr>
            </w:pPr>
            <w:r w:rsidRPr="00A864E9">
              <w:rPr>
                <w:color w:val="auto"/>
              </w:rPr>
              <w:t xml:space="preserve">approval of amounts in excess of published TDC by 25% to 50% on a case by case basis </w:t>
            </w:r>
          </w:p>
        </w:tc>
        <w:tc>
          <w:tcPr>
            <w:tcW w:w="2506" w:type="dxa"/>
            <w:tcBorders>
              <w:top w:val="single" w:sz="4" w:space="0" w:color="000000"/>
              <w:left w:val="single" w:sz="4" w:space="0" w:color="000000"/>
              <w:bottom w:val="single" w:sz="4" w:space="0" w:color="000000"/>
              <w:right w:val="single" w:sz="4" w:space="0" w:color="000000"/>
            </w:tcBorders>
          </w:tcPr>
          <w:p w14:paraId="1979775E" w14:textId="77777777" w:rsidR="00147288" w:rsidRPr="00A864E9" w:rsidRDefault="00147288" w:rsidP="00147288">
            <w:pPr>
              <w:spacing w:after="0" w:line="259" w:lineRule="auto"/>
              <w:ind w:left="2" w:right="0" w:firstLine="0"/>
              <w:rPr>
                <w:color w:val="auto"/>
              </w:rPr>
            </w:pPr>
            <w:r w:rsidRPr="00A864E9">
              <w:rPr>
                <w:color w:val="auto"/>
              </w:rPr>
              <w:t xml:space="preserve">proposals submitted to HUD no later than December 31, 2021 </w:t>
            </w:r>
          </w:p>
        </w:tc>
        <w:tc>
          <w:tcPr>
            <w:tcW w:w="1885" w:type="dxa"/>
            <w:tcBorders>
              <w:top w:val="single" w:sz="4" w:space="0" w:color="000000"/>
              <w:left w:val="single" w:sz="4" w:space="0" w:color="000000"/>
              <w:bottom w:val="single" w:sz="4" w:space="0" w:color="000000"/>
              <w:right w:val="single" w:sz="4" w:space="0" w:color="000000"/>
            </w:tcBorders>
          </w:tcPr>
          <w:p w14:paraId="63E50047" w14:textId="77777777" w:rsidR="00147288" w:rsidRPr="004A602E" w:rsidRDefault="00147288" w:rsidP="00147288">
            <w:pPr>
              <w:spacing w:after="160" w:line="259" w:lineRule="auto"/>
              <w:ind w:left="0" w:right="0" w:firstLine="0"/>
              <w:rPr>
                <w:highlight w:val="yellow"/>
              </w:rPr>
            </w:pPr>
          </w:p>
        </w:tc>
        <w:tc>
          <w:tcPr>
            <w:tcW w:w="1683" w:type="dxa"/>
            <w:tcBorders>
              <w:top w:val="single" w:sz="4" w:space="0" w:color="000000"/>
              <w:left w:val="single" w:sz="4" w:space="0" w:color="000000"/>
              <w:bottom w:val="single" w:sz="4" w:space="0" w:color="000000"/>
              <w:right w:val="single" w:sz="4" w:space="0" w:color="000000"/>
            </w:tcBorders>
          </w:tcPr>
          <w:p w14:paraId="6348874C" w14:textId="77777777" w:rsidR="00147288" w:rsidRPr="004A602E" w:rsidRDefault="00147288" w:rsidP="00147288">
            <w:pPr>
              <w:spacing w:after="160" w:line="259" w:lineRule="auto"/>
              <w:ind w:left="0" w:right="0" w:firstLine="0"/>
              <w:rPr>
                <w:highlight w:val="yellow"/>
              </w:rPr>
            </w:pPr>
          </w:p>
        </w:tc>
        <w:tc>
          <w:tcPr>
            <w:tcW w:w="3695" w:type="dxa"/>
            <w:tcBorders>
              <w:top w:val="single" w:sz="4" w:space="0" w:color="000000"/>
              <w:left w:val="single" w:sz="4" w:space="0" w:color="000000"/>
              <w:bottom w:val="single" w:sz="4" w:space="0" w:color="000000"/>
              <w:right w:val="single" w:sz="4" w:space="0" w:color="000000"/>
            </w:tcBorders>
          </w:tcPr>
          <w:p w14:paraId="5D4CC8B0" w14:textId="77777777" w:rsidR="00147288" w:rsidRPr="004A602E" w:rsidRDefault="00147288" w:rsidP="00147288">
            <w:pPr>
              <w:spacing w:after="160" w:line="259" w:lineRule="auto"/>
              <w:ind w:left="0" w:right="0" w:firstLine="0"/>
              <w:rPr>
                <w:highlight w:val="yellow"/>
              </w:rPr>
            </w:pPr>
          </w:p>
        </w:tc>
      </w:tr>
      <w:tr w:rsidR="00147288" w14:paraId="6CFCBF9B" w14:textId="65BBE958" w:rsidTr="004A602E">
        <w:tblPrEx>
          <w:tblCellMar>
            <w:right w:w="53" w:type="dxa"/>
          </w:tblCellMar>
        </w:tblPrEx>
        <w:trPr>
          <w:trHeight w:val="1425"/>
        </w:trPr>
        <w:tc>
          <w:tcPr>
            <w:tcW w:w="1784" w:type="dxa"/>
            <w:tcBorders>
              <w:top w:val="single" w:sz="4" w:space="0" w:color="000000"/>
              <w:left w:val="single" w:sz="4" w:space="0" w:color="000000"/>
              <w:bottom w:val="single" w:sz="4" w:space="0" w:color="000000"/>
              <w:right w:val="single" w:sz="4" w:space="0" w:color="000000"/>
            </w:tcBorders>
          </w:tcPr>
          <w:p w14:paraId="45D926F7" w14:textId="77777777" w:rsidR="00147288" w:rsidRDefault="00147288" w:rsidP="00147288">
            <w:pPr>
              <w:spacing w:after="0" w:line="259" w:lineRule="auto"/>
              <w:ind w:left="1" w:right="0" w:firstLine="0"/>
            </w:pPr>
            <w:r>
              <w:t xml:space="preserve">PH-3 </w:t>
            </w:r>
          </w:p>
          <w:p w14:paraId="36B8AA12" w14:textId="77777777" w:rsidR="00147288" w:rsidRDefault="00147288" w:rsidP="00147288">
            <w:pPr>
              <w:spacing w:after="0" w:line="259" w:lineRule="auto"/>
              <w:ind w:left="1" w:right="0" w:firstLine="0"/>
            </w:pPr>
            <w:r>
              <w:t xml:space="preserve">Cost limitations </w:t>
            </w:r>
          </w:p>
        </w:tc>
        <w:tc>
          <w:tcPr>
            <w:tcW w:w="2348" w:type="dxa"/>
            <w:tcBorders>
              <w:top w:val="single" w:sz="4" w:space="0" w:color="000000"/>
              <w:left w:val="single" w:sz="4" w:space="0" w:color="000000"/>
              <w:bottom w:val="single" w:sz="4" w:space="0" w:color="000000"/>
              <w:right w:val="single" w:sz="4" w:space="0" w:color="000000"/>
            </w:tcBorders>
          </w:tcPr>
          <w:p w14:paraId="6561544C" w14:textId="77777777" w:rsidR="00147288" w:rsidRDefault="00147288" w:rsidP="00147288">
            <w:pPr>
              <w:spacing w:after="0" w:line="259" w:lineRule="auto"/>
              <w:ind w:left="2" w:right="0" w:firstLine="0"/>
            </w:pPr>
            <w:r>
              <w:rPr>
                <w:u w:val="single" w:color="000000"/>
              </w:rPr>
              <w:t>Regulatory Authority</w:t>
            </w:r>
            <w:r>
              <w:t xml:space="preserve"> </w:t>
            </w:r>
          </w:p>
          <w:p w14:paraId="61EBC6B1" w14:textId="77777777" w:rsidR="00147288" w:rsidRDefault="00147288" w:rsidP="00147288">
            <w:pPr>
              <w:spacing w:after="0" w:line="259" w:lineRule="auto"/>
              <w:ind w:left="2" w:right="0" w:firstLine="0"/>
            </w:pPr>
            <w:r>
              <w:t xml:space="preserve">§ 905.314(j)    </w:t>
            </w:r>
          </w:p>
          <w:p w14:paraId="2D326166" w14:textId="77777777" w:rsidR="00147288" w:rsidRDefault="00147288" w:rsidP="00147288">
            <w:pPr>
              <w:spacing w:after="0" w:line="259" w:lineRule="auto"/>
              <w:ind w:left="2" w:right="0" w:firstLine="0"/>
            </w:pPr>
            <w:r>
              <w:t xml:space="preserve"> </w:t>
            </w:r>
          </w:p>
        </w:tc>
        <w:tc>
          <w:tcPr>
            <w:tcW w:w="2378" w:type="dxa"/>
            <w:tcBorders>
              <w:top w:val="single" w:sz="4" w:space="0" w:color="000000"/>
              <w:left w:val="single" w:sz="4" w:space="0" w:color="000000"/>
              <w:bottom w:val="single" w:sz="4" w:space="0" w:color="000000"/>
              <w:right w:val="single" w:sz="4" w:space="0" w:color="000000"/>
            </w:tcBorders>
          </w:tcPr>
          <w:p w14:paraId="00CF4B84" w14:textId="77777777" w:rsidR="00147288" w:rsidRDefault="00147288" w:rsidP="00147288">
            <w:pPr>
              <w:spacing w:after="40" w:line="239" w:lineRule="auto"/>
              <w:ind w:left="359" w:right="0" w:hanging="358"/>
            </w:pPr>
            <w:r>
              <w:rPr>
                <w:rFonts w:ascii="Segoe UI Symbol" w:eastAsia="Segoe UI Symbol" w:hAnsi="Segoe UI Symbol" w:cs="Segoe UI Symbol"/>
              </w:rPr>
              <w:t></w:t>
            </w:r>
            <w:r>
              <w:rPr>
                <w:rFonts w:ascii="Arial" w:eastAsia="Arial" w:hAnsi="Arial" w:cs="Arial"/>
              </w:rPr>
              <w:t xml:space="preserve"> </w:t>
            </w:r>
            <w:r>
              <w:t xml:space="preserve">Allows for the use of force account labor for modernization </w:t>
            </w:r>
            <w:r>
              <w:lastRenderedPageBreak/>
              <w:t xml:space="preserve">activities in certain circumstances </w:t>
            </w:r>
          </w:p>
          <w:p w14:paraId="2B90C90B" w14:textId="77777777" w:rsidR="00147288" w:rsidRDefault="00147288" w:rsidP="00147288">
            <w:pPr>
              <w:spacing w:after="0" w:line="259" w:lineRule="auto"/>
              <w:ind w:left="1" w:right="0" w:firstLine="0"/>
            </w:pPr>
            <w:r>
              <w:rPr>
                <w:rFonts w:ascii="Segoe UI Symbol" w:eastAsia="Segoe UI Symbol" w:hAnsi="Segoe UI Symbol" w:cs="Segoe UI Symbol"/>
              </w:rPr>
              <w:t></w:t>
            </w:r>
            <w:r>
              <w:rPr>
                <w:rFonts w:ascii="Arial" w:eastAsia="Arial" w:hAnsi="Arial" w:cs="Arial"/>
              </w:rPr>
              <w:t xml:space="preserve"> </w:t>
            </w:r>
            <w:r>
              <w:t xml:space="preserve"> </w:t>
            </w:r>
          </w:p>
        </w:tc>
        <w:tc>
          <w:tcPr>
            <w:tcW w:w="2506" w:type="dxa"/>
            <w:tcBorders>
              <w:top w:val="single" w:sz="4" w:space="0" w:color="000000"/>
              <w:left w:val="single" w:sz="4" w:space="0" w:color="000000"/>
              <w:bottom w:val="single" w:sz="4" w:space="0" w:color="000000"/>
              <w:right w:val="single" w:sz="4" w:space="0" w:color="000000"/>
            </w:tcBorders>
          </w:tcPr>
          <w:p w14:paraId="6C7D666A" w14:textId="77777777" w:rsidR="00147288" w:rsidRDefault="00147288" w:rsidP="00147288">
            <w:pPr>
              <w:spacing w:after="0" w:line="259" w:lineRule="auto"/>
              <w:ind w:left="2" w:right="0" w:firstLine="0"/>
            </w:pPr>
            <w:r>
              <w:rPr>
                <w:rFonts w:ascii="Segoe UI Symbol" w:eastAsia="Segoe UI Symbol" w:hAnsi="Segoe UI Symbol" w:cs="Segoe UI Symbol"/>
              </w:rPr>
              <w:lastRenderedPageBreak/>
              <w:t></w:t>
            </w:r>
            <w:r>
              <w:rPr>
                <w:rFonts w:ascii="Arial" w:eastAsia="Arial" w:hAnsi="Arial" w:cs="Arial"/>
              </w:rPr>
              <w:t xml:space="preserve"> </w:t>
            </w:r>
            <w:r>
              <w:t xml:space="preserve">12/31/20 </w:t>
            </w:r>
          </w:p>
        </w:tc>
        <w:tc>
          <w:tcPr>
            <w:tcW w:w="1885" w:type="dxa"/>
            <w:tcBorders>
              <w:top w:val="single" w:sz="4" w:space="0" w:color="000000"/>
              <w:left w:val="single" w:sz="4" w:space="0" w:color="000000"/>
              <w:bottom w:val="single" w:sz="4" w:space="0" w:color="000000"/>
              <w:right w:val="single" w:sz="4" w:space="0" w:color="000000"/>
            </w:tcBorders>
          </w:tcPr>
          <w:p w14:paraId="21CED76D" w14:textId="77777777" w:rsidR="00147288" w:rsidRDefault="00147288" w:rsidP="00147288">
            <w:pPr>
              <w:spacing w:after="0" w:line="259" w:lineRule="auto"/>
              <w:ind w:left="2" w:right="0" w:firstLine="0"/>
            </w:pPr>
            <w:r>
              <w:t xml:space="preserve"> </w:t>
            </w:r>
          </w:p>
        </w:tc>
        <w:tc>
          <w:tcPr>
            <w:tcW w:w="1683" w:type="dxa"/>
            <w:tcBorders>
              <w:top w:val="single" w:sz="4" w:space="0" w:color="000000"/>
              <w:left w:val="single" w:sz="4" w:space="0" w:color="000000"/>
              <w:bottom w:val="single" w:sz="4" w:space="0" w:color="000000"/>
              <w:right w:val="single" w:sz="4" w:space="0" w:color="000000"/>
            </w:tcBorders>
          </w:tcPr>
          <w:p w14:paraId="172B237A" w14:textId="3E9DCA68" w:rsidR="004A602E" w:rsidRDefault="004A602E" w:rsidP="00A864E9">
            <w:pPr>
              <w:spacing w:after="0" w:line="259" w:lineRule="auto"/>
              <w:ind w:left="0" w:right="0" w:firstLine="0"/>
            </w:pPr>
          </w:p>
        </w:tc>
        <w:tc>
          <w:tcPr>
            <w:tcW w:w="3695" w:type="dxa"/>
            <w:tcBorders>
              <w:top w:val="single" w:sz="4" w:space="0" w:color="000000"/>
              <w:left w:val="single" w:sz="4" w:space="0" w:color="000000"/>
              <w:bottom w:val="single" w:sz="4" w:space="0" w:color="000000"/>
              <w:right w:val="single" w:sz="4" w:space="0" w:color="000000"/>
            </w:tcBorders>
          </w:tcPr>
          <w:p w14:paraId="74F3B3E6" w14:textId="77777777" w:rsidR="00147288" w:rsidRDefault="00147288" w:rsidP="00147288">
            <w:pPr>
              <w:spacing w:after="0" w:line="259" w:lineRule="auto"/>
              <w:ind w:left="0" w:right="0" w:firstLine="0"/>
            </w:pPr>
          </w:p>
        </w:tc>
      </w:tr>
      <w:tr w:rsidR="00147288" w14:paraId="2D89DADF" w14:textId="44498414" w:rsidTr="004A602E">
        <w:tblPrEx>
          <w:tblCellMar>
            <w:right w:w="53" w:type="dxa"/>
          </w:tblCellMar>
        </w:tblPrEx>
        <w:trPr>
          <w:trHeight w:val="840"/>
        </w:trPr>
        <w:tc>
          <w:tcPr>
            <w:tcW w:w="1784" w:type="dxa"/>
            <w:tcBorders>
              <w:top w:val="single" w:sz="4" w:space="0" w:color="000000"/>
              <w:left w:val="single" w:sz="4" w:space="0" w:color="000000"/>
              <w:bottom w:val="single" w:sz="4" w:space="0" w:color="000000"/>
              <w:right w:val="single" w:sz="4" w:space="0" w:color="000000"/>
            </w:tcBorders>
          </w:tcPr>
          <w:p w14:paraId="374F97AB" w14:textId="77777777" w:rsidR="00147288" w:rsidRDefault="00147288" w:rsidP="00147288">
            <w:pPr>
              <w:spacing w:after="0" w:line="259" w:lineRule="auto"/>
              <w:ind w:left="1" w:right="0" w:firstLine="0"/>
            </w:pPr>
            <w:r>
              <w:t xml:space="preserve">PH-4  </w:t>
            </w:r>
          </w:p>
          <w:p w14:paraId="037A466E" w14:textId="77777777" w:rsidR="00147288" w:rsidRDefault="00147288" w:rsidP="00147288">
            <w:pPr>
              <w:spacing w:after="0" w:line="259" w:lineRule="auto"/>
              <w:ind w:left="1" w:right="0" w:firstLine="0"/>
            </w:pPr>
            <w:r>
              <w:t xml:space="preserve">ACOP </w:t>
            </w:r>
          </w:p>
        </w:tc>
        <w:tc>
          <w:tcPr>
            <w:tcW w:w="2348" w:type="dxa"/>
            <w:tcBorders>
              <w:top w:val="single" w:sz="4" w:space="0" w:color="000000"/>
              <w:left w:val="single" w:sz="4" w:space="0" w:color="000000"/>
              <w:bottom w:val="single" w:sz="4" w:space="0" w:color="000000"/>
              <w:right w:val="single" w:sz="4" w:space="0" w:color="000000"/>
            </w:tcBorders>
          </w:tcPr>
          <w:p w14:paraId="04EC8C22" w14:textId="77777777" w:rsidR="00147288" w:rsidRDefault="00147288" w:rsidP="00147288">
            <w:pPr>
              <w:spacing w:after="0" w:line="259" w:lineRule="auto"/>
              <w:ind w:left="2" w:right="0" w:firstLine="0"/>
            </w:pPr>
            <w:r>
              <w:rPr>
                <w:u w:val="single" w:color="000000"/>
              </w:rPr>
              <w:t>Regulatory Authority</w:t>
            </w:r>
            <w:r>
              <w:t xml:space="preserve"> </w:t>
            </w:r>
          </w:p>
          <w:p w14:paraId="01C8A13D" w14:textId="77777777" w:rsidR="00147288" w:rsidRDefault="00147288" w:rsidP="00147288">
            <w:pPr>
              <w:spacing w:after="0" w:line="259" w:lineRule="auto"/>
              <w:ind w:left="2" w:right="0" w:firstLine="0"/>
            </w:pPr>
            <w:r>
              <w:t xml:space="preserve">§ 960.202(c)(1) </w:t>
            </w:r>
          </w:p>
          <w:p w14:paraId="08DE4D12" w14:textId="77777777" w:rsidR="00147288" w:rsidRDefault="00147288" w:rsidP="00147288">
            <w:pPr>
              <w:spacing w:after="0" w:line="259" w:lineRule="auto"/>
              <w:ind w:left="2" w:right="0" w:firstLine="0"/>
            </w:pPr>
            <w:r>
              <w:t xml:space="preserve"> </w:t>
            </w:r>
          </w:p>
        </w:tc>
        <w:tc>
          <w:tcPr>
            <w:tcW w:w="2378" w:type="dxa"/>
            <w:tcBorders>
              <w:top w:val="single" w:sz="4" w:space="0" w:color="000000"/>
              <w:left w:val="single" w:sz="4" w:space="0" w:color="000000"/>
              <w:bottom w:val="single" w:sz="4" w:space="0" w:color="000000"/>
              <w:right w:val="single" w:sz="4" w:space="0" w:color="000000"/>
            </w:tcBorders>
          </w:tcPr>
          <w:p w14:paraId="533F6FF3" w14:textId="77777777" w:rsidR="00147288" w:rsidRDefault="00147288" w:rsidP="00147288">
            <w:pPr>
              <w:spacing w:after="0" w:line="259" w:lineRule="auto"/>
              <w:ind w:left="359" w:right="0" w:hanging="358"/>
            </w:pPr>
            <w:r>
              <w:rPr>
                <w:rFonts w:ascii="Segoe UI Symbol" w:eastAsia="Segoe UI Symbol" w:hAnsi="Segoe UI Symbol" w:cs="Segoe UI Symbol"/>
              </w:rPr>
              <w:t></w:t>
            </w:r>
            <w:r>
              <w:rPr>
                <w:rFonts w:ascii="Arial" w:eastAsia="Arial" w:hAnsi="Arial" w:cs="Arial"/>
              </w:rPr>
              <w:t xml:space="preserve"> </w:t>
            </w:r>
            <w:r>
              <w:t xml:space="preserve">Changes to approval process for ACOP </w:t>
            </w:r>
          </w:p>
        </w:tc>
        <w:tc>
          <w:tcPr>
            <w:tcW w:w="2506" w:type="dxa"/>
            <w:tcBorders>
              <w:top w:val="single" w:sz="4" w:space="0" w:color="000000"/>
              <w:left w:val="single" w:sz="4" w:space="0" w:color="000000"/>
              <w:bottom w:val="single" w:sz="4" w:space="0" w:color="000000"/>
              <w:right w:val="single" w:sz="4" w:space="0" w:color="000000"/>
            </w:tcBorders>
          </w:tcPr>
          <w:p w14:paraId="43B6A7E4" w14:textId="0443FF81" w:rsidR="00147288" w:rsidRDefault="00147288" w:rsidP="00147288">
            <w:pPr>
              <w:spacing w:after="0" w:line="259" w:lineRule="auto"/>
              <w:ind w:left="2" w:right="0" w:firstLine="0"/>
            </w:pPr>
            <w:r>
              <w:rPr>
                <w:rFonts w:ascii="Segoe UI Symbol" w:eastAsia="Segoe UI Symbol" w:hAnsi="Segoe UI Symbol" w:cs="Segoe UI Symbol"/>
              </w:rPr>
              <w:t></w:t>
            </w:r>
            <w:r>
              <w:rPr>
                <w:rFonts w:ascii="Arial" w:eastAsia="Arial" w:hAnsi="Arial" w:cs="Arial"/>
              </w:rPr>
              <w:t xml:space="preserve"> </w:t>
            </w:r>
            <w:r w:rsidR="00A864E9">
              <w:t>12/31/2020</w:t>
            </w:r>
            <w:r>
              <w:t xml:space="preserve"> </w:t>
            </w:r>
          </w:p>
        </w:tc>
        <w:tc>
          <w:tcPr>
            <w:tcW w:w="1885" w:type="dxa"/>
            <w:tcBorders>
              <w:top w:val="single" w:sz="4" w:space="0" w:color="000000"/>
              <w:left w:val="single" w:sz="4" w:space="0" w:color="000000"/>
              <w:bottom w:val="single" w:sz="4" w:space="0" w:color="000000"/>
              <w:right w:val="single" w:sz="4" w:space="0" w:color="000000"/>
            </w:tcBorders>
          </w:tcPr>
          <w:p w14:paraId="5153B297" w14:textId="72F0B904" w:rsidR="00147288" w:rsidRDefault="00147288" w:rsidP="00147288">
            <w:pPr>
              <w:spacing w:after="0" w:line="259" w:lineRule="auto"/>
              <w:ind w:left="2" w:right="0" w:firstLine="0"/>
            </w:pPr>
            <w:r>
              <w:t xml:space="preserve"> No</w:t>
            </w:r>
          </w:p>
        </w:tc>
        <w:tc>
          <w:tcPr>
            <w:tcW w:w="1683" w:type="dxa"/>
            <w:tcBorders>
              <w:top w:val="single" w:sz="4" w:space="0" w:color="000000"/>
              <w:left w:val="single" w:sz="4" w:space="0" w:color="000000"/>
              <w:bottom w:val="single" w:sz="4" w:space="0" w:color="000000"/>
              <w:right w:val="single" w:sz="4" w:space="0" w:color="000000"/>
            </w:tcBorders>
          </w:tcPr>
          <w:p w14:paraId="12F71FC1" w14:textId="3FADB3A8" w:rsidR="00147288" w:rsidRDefault="00147288" w:rsidP="00147288">
            <w:pPr>
              <w:spacing w:after="0" w:line="259" w:lineRule="auto"/>
              <w:ind w:left="0" w:right="0" w:firstLine="0"/>
            </w:pPr>
          </w:p>
        </w:tc>
        <w:tc>
          <w:tcPr>
            <w:tcW w:w="3695" w:type="dxa"/>
            <w:tcBorders>
              <w:top w:val="single" w:sz="4" w:space="0" w:color="000000"/>
              <w:left w:val="single" w:sz="4" w:space="0" w:color="000000"/>
              <w:bottom w:val="single" w:sz="4" w:space="0" w:color="000000"/>
              <w:right w:val="single" w:sz="4" w:space="0" w:color="000000"/>
            </w:tcBorders>
          </w:tcPr>
          <w:p w14:paraId="535CC11E" w14:textId="043ED644" w:rsidR="00147288" w:rsidRDefault="00147288" w:rsidP="00147288">
            <w:pPr>
              <w:spacing w:after="0" w:line="259" w:lineRule="auto"/>
              <w:ind w:left="0" w:right="0" w:firstLine="0"/>
            </w:pPr>
          </w:p>
        </w:tc>
      </w:tr>
      <w:tr w:rsidR="00147288" w14:paraId="7EA1F53A" w14:textId="28696B2D" w:rsidTr="004A602E">
        <w:tblPrEx>
          <w:tblCellMar>
            <w:right w:w="53" w:type="dxa"/>
          </w:tblCellMar>
        </w:tblPrEx>
        <w:trPr>
          <w:trHeight w:val="1942"/>
        </w:trPr>
        <w:tc>
          <w:tcPr>
            <w:tcW w:w="1784" w:type="dxa"/>
            <w:tcBorders>
              <w:top w:val="single" w:sz="4" w:space="0" w:color="000000"/>
              <w:left w:val="single" w:sz="4" w:space="0" w:color="000000"/>
              <w:bottom w:val="single" w:sz="4" w:space="0" w:color="000000"/>
              <w:right w:val="single" w:sz="4" w:space="0" w:color="000000"/>
            </w:tcBorders>
          </w:tcPr>
          <w:p w14:paraId="1C9E79DA" w14:textId="77777777" w:rsidR="00147288" w:rsidRPr="00A864E9" w:rsidRDefault="00147288" w:rsidP="00147288">
            <w:pPr>
              <w:spacing w:after="0" w:line="259" w:lineRule="auto"/>
              <w:ind w:left="1" w:right="483" w:firstLine="0"/>
              <w:rPr>
                <w:color w:val="auto"/>
              </w:rPr>
            </w:pPr>
            <w:r w:rsidRPr="00A864E9">
              <w:rPr>
                <w:color w:val="auto"/>
              </w:rPr>
              <w:t xml:space="preserve">PH-5 CSSR </w:t>
            </w:r>
          </w:p>
        </w:tc>
        <w:tc>
          <w:tcPr>
            <w:tcW w:w="2348" w:type="dxa"/>
            <w:tcBorders>
              <w:top w:val="single" w:sz="4" w:space="0" w:color="000000"/>
              <w:left w:val="single" w:sz="4" w:space="0" w:color="000000"/>
              <w:bottom w:val="single" w:sz="4" w:space="0" w:color="000000"/>
              <w:right w:val="single" w:sz="4" w:space="0" w:color="000000"/>
            </w:tcBorders>
          </w:tcPr>
          <w:p w14:paraId="06B555B3" w14:textId="77777777" w:rsidR="00147288" w:rsidRPr="00A864E9" w:rsidRDefault="00147288" w:rsidP="00147288">
            <w:pPr>
              <w:spacing w:after="0" w:line="259" w:lineRule="auto"/>
              <w:ind w:left="2" w:right="0" w:firstLine="0"/>
              <w:rPr>
                <w:color w:val="auto"/>
              </w:rPr>
            </w:pPr>
            <w:r w:rsidRPr="00A864E9">
              <w:rPr>
                <w:color w:val="auto"/>
                <w:u w:val="single" w:color="000000"/>
              </w:rPr>
              <w:t>Statutory Authority</w:t>
            </w:r>
            <w:r w:rsidRPr="00A864E9">
              <w:rPr>
                <w:color w:val="auto"/>
              </w:rPr>
              <w:t xml:space="preserve"> </w:t>
            </w:r>
          </w:p>
          <w:p w14:paraId="75A55BA9" w14:textId="77777777" w:rsidR="00147288" w:rsidRPr="00A864E9" w:rsidRDefault="00147288" w:rsidP="00147288">
            <w:pPr>
              <w:spacing w:after="0" w:line="259" w:lineRule="auto"/>
              <w:ind w:left="2" w:right="0" w:firstLine="0"/>
              <w:rPr>
                <w:color w:val="auto"/>
              </w:rPr>
            </w:pPr>
            <w:r w:rsidRPr="00A864E9">
              <w:rPr>
                <w:color w:val="auto"/>
              </w:rPr>
              <w:t xml:space="preserve">Section 12(c) </w:t>
            </w:r>
          </w:p>
          <w:p w14:paraId="63BA65F7" w14:textId="77777777" w:rsidR="00147288" w:rsidRPr="00A864E9" w:rsidRDefault="00147288" w:rsidP="00147288">
            <w:pPr>
              <w:spacing w:after="0" w:line="259" w:lineRule="auto"/>
              <w:ind w:left="2" w:right="0" w:firstLine="0"/>
              <w:rPr>
                <w:color w:val="auto"/>
              </w:rPr>
            </w:pPr>
            <w:r w:rsidRPr="00A864E9">
              <w:rPr>
                <w:color w:val="auto"/>
              </w:rPr>
              <w:t xml:space="preserve"> </w:t>
            </w:r>
          </w:p>
          <w:p w14:paraId="00E6B370" w14:textId="77777777" w:rsidR="00147288" w:rsidRPr="00A864E9" w:rsidRDefault="00147288" w:rsidP="00147288">
            <w:pPr>
              <w:spacing w:after="0" w:line="259" w:lineRule="auto"/>
              <w:ind w:left="2" w:right="0" w:firstLine="0"/>
              <w:rPr>
                <w:color w:val="auto"/>
              </w:rPr>
            </w:pPr>
            <w:r w:rsidRPr="00A864E9">
              <w:rPr>
                <w:color w:val="auto"/>
                <w:u w:val="single" w:color="000000"/>
              </w:rPr>
              <w:t>Regulatory Authority</w:t>
            </w:r>
            <w:r w:rsidRPr="00A864E9">
              <w:rPr>
                <w:color w:val="auto"/>
              </w:rPr>
              <w:t xml:space="preserve"> </w:t>
            </w:r>
          </w:p>
          <w:p w14:paraId="2D7E8916" w14:textId="77777777" w:rsidR="00147288" w:rsidRPr="00A864E9" w:rsidRDefault="00147288" w:rsidP="00147288">
            <w:pPr>
              <w:spacing w:after="0" w:line="259" w:lineRule="auto"/>
              <w:ind w:left="2" w:right="0" w:firstLine="0"/>
              <w:rPr>
                <w:color w:val="auto"/>
              </w:rPr>
            </w:pPr>
            <w:r w:rsidRPr="00A864E9">
              <w:rPr>
                <w:color w:val="auto"/>
              </w:rPr>
              <w:t xml:space="preserve">§ 960.603(a) and </w:t>
            </w:r>
          </w:p>
          <w:p w14:paraId="6A5DC9B6" w14:textId="77777777" w:rsidR="00147288" w:rsidRPr="00A864E9" w:rsidRDefault="00147288" w:rsidP="00147288">
            <w:pPr>
              <w:spacing w:after="0" w:line="259" w:lineRule="auto"/>
              <w:ind w:left="2" w:right="0" w:firstLine="0"/>
              <w:rPr>
                <w:color w:val="auto"/>
              </w:rPr>
            </w:pPr>
            <w:r w:rsidRPr="00A864E9">
              <w:rPr>
                <w:color w:val="auto"/>
              </w:rPr>
              <w:t xml:space="preserve">960.603(b) </w:t>
            </w:r>
          </w:p>
          <w:p w14:paraId="2B1043B7" w14:textId="77777777" w:rsidR="00147288" w:rsidRPr="00A864E9" w:rsidRDefault="00147288" w:rsidP="00147288">
            <w:pPr>
              <w:spacing w:after="0" w:line="259" w:lineRule="auto"/>
              <w:ind w:left="2" w:right="0" w:firstLine="0"/>
              <w:rPr>
                <w:color w:val="auto"/>
              </w:rPr>
            </w:pPr>
            <w:r w:rsidRPr="00A864E9">
              <w:rPr>
                <w:color w:val="auto"/>
              </w:rPr>
              <w:t xml:space="preserve"> </w:t>
            </w:r>
          </w:p>
        </w:tc>
        <w:tc>
          <w:tcPr>
            <w:tcW w:w="2378" w:type="dxa"/>
            <w:tcBorders>
              <w:top w:val="single" w:sz="4" w:space="0" w:color="000000"/>
              <w:left w:val="single" w:sz="4" w:space="0" w:color="000000"/>
              <w:bottom w:val="single" w:sz="4" w:space="0" w:color="000000"/>
              <w:right w:val="single" w:sz="4" w:space="0" w:color="000000"/>
            </w:tcBorders>
          </w:tcPr>
          <w:p w14:paraId="2A02978D" w14:textId="77777777" w:rsidR="00147288" w:rsidRPr="00A864E9" w:rsidRDefault="00147288" w:rsidP="00147288">
            <w:pPr>
              <w:spacing w:after="0" w:line="259" w:lineRule="auto"/>
              <w:ind w:left="359" w:right="0" w:hanging="358"/>
              <w:rPr>
                <w:color w:val="auto"/>
              </w:rPr>
            </w:pPr>
            <w:r w:rsidRPr="00A864E9">
              <w:rPr>
                <w:rFonts w:ascii="Segoe UI Symbol" w:eastAsia="Segoe UI Symbol" w:hAnsi="Segoe UI Symbol" w:cs="Segoe UI Symbol"/>
                <w:color w:val="auto"/>
              </w:rPr>
              <w:t></w:t>
            </w:r>
            <w:r w:rsidRPr="00A864E9">
              <w:rPr>
                <w:rFonts w:ascii="Arial" w:eastAsia="Arial" w:hAnsi="Arial" w:cs="Arial"/>
                <w:color w:val="auto"/>
              </w:rPr>
              <w:t xml:space="preserve"> </w:t>
            </w:r>
            <w:r w:rsidRPr="00A864E9">
              <w:rPr>
                <w:color w:val="auto"/>
              </w:rPr>
              <w:t xml:space="preserve">Temporarily suspends CSSR </w:t>
            </w:r>
          </w:p>
        </w:tc>
        <w:tc>
          <w:tcPr>
            <w:tcW w:w="2506" w:type="dxa"/>
            <w:tcBorders>
              <w:top w:val="single" w:sz="4" w:space="0" w:color="000000"/>
              <w:left w:val="single" w:sz="4" w:space="0" w:color="000000"/>
              <w:bottom w:val="single" w:sz="4" w:space="0" w:color="000000"/>
              <w:right w:val="single" w:sz="4" w:space="0" w:color="000000"/>
            </w:tcBorders>
          </w:tcPr>
          <w:p w14:paraId="407CCE6B" w14:textId="77777777" w:rsidR="00147288" w:rsidRPr="00A864E9" w:rsidRDefault="00147288" w:rsidP="00147288">
            <w:pPr>
              <w:spacing w:after="0" w:line="259" w:lineRule="auto"/>
              <w:ind w:left="2" w:right="0" w:firstLine="0"/>
              <w:rPr>
                <w:color w:val="auto"/>
              </w:rPr>
            </w:pPr>
            <w:r w:rsidRPr="00A864E9">
              <w:rPr>
                <w:rFonts w:ascii="Segoe UI Symbol" w:eastAsia="Segoe UI Symbol" w:hAnsi="Segoe UI Symbol" w:cs="Segoe UI Symbol"/>
                <w:color w:val="auto"/>
              </w:rPr>
              <w:t></w:t>
            </w:r>
            <w:r w:rsidRPr="00A864E9">
              <w:rPr>
                <w:rFonts w:ascii="Arial" w:eastAsia="Arial" w:hAnsi="Arial" w:cs="Arial"/>
                <w:color w:val="auto"/>
              </w:rPr>
              <w:t xml:space="preserve"> </w:t>
            </w:r>
            <w:r w:rsidRPr="00A864E9">
              <w:rPr>
                <w:color w:val="auto"/>
              </w:rPr>
              <w:t xml:space="preserve">3/31/21 </w:t>
            </w:r>
          </w:p>
        </w:tc>
        <w:tc>
          <w:tcPr>
            <w:tcW w:w="1885" w:type="dxa"/>
            <w:tcBorders>
              <w:top w:val="single" w:sz="4" w:space="0" w:color="000000"/>
              <w:left w:val="single" w:sz="4" w:space="0" w:color="000000"/>
              <w:bottom w:val="single" w:sz="4" w:space="0" w:color="000000"/>
              <w:right w:val="single" w:sz="4" w:space="0" w:color="000000"/>
            </w:tcBorders>
          </w:tcPr>
          <w:p w14:paraId="0F07C2AE" w14:textId="710665DC" w:rsidR="00147288" w:rsidRPr="00A864E9" w:rsidRDefault="00147288" w:rsidP="00147288">
            <w:pPr>
              <w:spacing w:after="0" w:line="259" w:lineRule="auto"/>
              <w:ind w:left="2" w:right="0" w:firstLine="0"/>
              <w:rPr>
                <w:color w:val="auto"/>
              </w:rPr>
            </w:pPr>
            <w:r w:rsidRPr="00A864E9">
              <w:rPr>
                <w:color w:val="auto"/>
              </w:rPr>
              <w:t xml:space="preserve"> Yes</w:t>
            </w:r>
          </w:p>
        </w:tc>
        <w:tc>
          <w:tcPr>
            <w:tcW w:w="1683" w:type="dxa"/>
            <w:tcBorders>
              <w:top w:val="single" w:sz="4" w:space="0" w:color="000000"/>
              <w:left w:val="single" w:sz="4" w:space="0" w:color="000000"/>
              <w:bottom w:val="single" w:sz="4" w:space="0" w:color="000000"/>
              <w:right w:val="single" w:sz="4" w:space="0" w:color="000000"/>
            </w:tcBorders>
          </w:tcPr>
          <w:p w14:paraId="37C43E97" w14:textId="43501E73" w:rsidR="00147288" w:rsidRPr="00A864E9" w:rsidRDefault="00147288" w:rsidP="00147288">
            <w:pPr>
              <w:spacing w:after="0" w:line="259" w:lineRule="auto"/>
              <w:ind w:left="0" w:right="0" w:firstLine="0"/>
              <w:rPr>
                <w:color w:val="auto"/>
              </w:rPr>
            </w:pPr>
            <w:r w:rsidRPr="00A864E9">
              <w:rPr>
                <w:color w:val="auto"/>
              </w:rPr>
              <w:t xml:space="preserve"> </w:t>
            </w:r>
            <w:r w:rsidR="00A864E9">
              <w:rPr>
                <w:color w:val="auto"/>
              </w:rPr>
              <w:t>04/10/2020</w:t>
            </w:r>
          </w:p>
        </w:tc>
        <w:tc>
          <w:tcPr>
            <w:tcW w:w="3695" w:type="dxa"/>
            <w:tcBorders>
              <w:top w:val="single" w:sz="4" w:space="0" w:color="000000"/>
              <w:left w:val="single" w:sz="4" w:space="0" w:color="000000"/>
              <w:bottom w:val="single" w:sz="4" w:space="0" w:color="000000"/>
              <w:right w:val="single" w:sz="4" w:space="0" w:color="000000"/>
            </w:tcBorders>
          </w:tcPr>
          <w:p w14:paraId="40CCFE3C" w14:textId="77777777" w:rsidR="00147288" w:rsidRPr="00A864E9" w:rsidRDefault="00147288" w:rsidP="00147288">
            <w:pPr>
              <w:pStyle w:val="ListParagraph"/>
              <w:numPr>
                <w:ilvl w:val="0"/>
                <w:numId w:val="30"/>
              </w:numPr>
              <w:spacing w:after="0" w:line="259" w:lineRule="auto"/>
              <w:ind w:right="0"/>
              <w:rPr>
                <w:color w:val="auto"/>
              </w:rPr>
            </w:pPr>
            <w:r w:rsidRPr="00A864E9">
              <w:rPr>
                <w:color w:val="auto"/>
              </w:rPr>
              <w:t>Develop procedure that shows CSSR not required until next AR</w:t>
            </w:r>
          </w:p>
          <w:p w14:paraId="6F415790" w14:textId="4C6704CD" w:rsidR="00147288" w:rsidRPr="00A864E9" w:rsidRDefault="00147288" w:rsidP="00147288">
            <w:pPr>
              <w:pStyle w:val="ListParagraph"/>
              <w:numPr>
                <w:ilvl w:val="0"/>
                <w:numId w:val="30"/>
              </w:numPr>
              <w:spacing w:after="0" w:line="259" w:lineRule="auto"/>
              <w:ind w:right="0"/>
              <w:rPr>
                <w:color w:val="auto"/>
              </w:rPr>
            </w:pPr>
            <w:r w:rsidRPr="00A864E9">
              <w:rPr>
                <w:color w:val="auto"/>
              </w:rPr>
              <w:t>Modify AR letter to notice families that they do not need to provide CSSR verification for period of suspension</w:t>
            </w:r>
          </w:p>
        </w:tc>
      </w:tr>
      <w:tr w:rsidR="00147288" w14:paraId="482E45AD" w14:textId="38C934B0" w:rsidTr="004A602E">
        <w:tblPrEx>
          <w:tblCellMar>
            <w:right w:w="53" w:type="dxa"/>
          </w:tblCellMar>
        </w:tblPrEx>
        <w:trPr>
          <w:trHeight w:val="838"/>
        </w:trPr>
        <w:tc>
          <w:tcPr>
            <w:tcW w:w="1784" w:type="dxa"/>
            <w:tcBorders>
              <w:top w:val="single" w:sz="4" w:space="0" w:color="000000"/>
              <w:left w:val="single" w:sz="4" w:space="0" w:color="000000"/>
              <w:bottom w:val="single" w:sz="4" w:space="0" w:color="000000"/>
              <w:right w:val="single" w:sz="4" w:space="0" w:color="000000"/>
            </w:tcBorders>
          </w:tcPr>
          <w:p w14:paraId="2649B220" w14:textId="77777777" w:rsidR="00147288" w:rsidRPr="003008B5" w:rsidRDefault="00147288" w:rsidP="00147288">
            <w:pPr>
              <w:spacing w:after="0" w:line="259" w:lineRule="auto"/>
              <w:ind w:left="1" w:right="0" w:firstLine="0"/>
              <w:rPr>
                <w:color w:val="FF0000"/>
              </w:rPr>
            </w:pPr>
            <w:r w:rsidRPr="003008B5">
              <w:rPr>
                <w:color w:val="FF0000"/>
              </w:rPr>
              <w:t xml:space="preserve">PH-6 </w:t>
            </w:r>
          </w:p>
          <w:p w14:paraId="7443396F" w14:textId="77777777" w:rsidR="00147288" w:rsidRPr="003008B5" w:rsidRDefault="00147288" w:rsidP="00147288">
            <w:pPr>
              <w:spacing w:after="0" w:line="259" w:lineRule="auto"/>
              <w:ind w:left="1" w:right="0" w:firstLine="0"/>
              <w:rPr>
                <w:color w:val="FF0000"/>
              </w:rPr>
            </w:pPr>
            <w:r w:rsidRPr="003008B5">
              <w:rPr>
                <w:color w:val="FF0000"/>
              </w:rPr>
              <w:t xml:space="preserve">Energy Audits </w:t>
            </w:r>
          </w:p>
        </w:tc>
        <w:tc>
          <w:tcPr>
            <w:tcW w:w="2348" w:type="dxa"/>
            <w:tcBorders>
              <w:top w:val="single" w:sz="4" w:space="0" w:color="000000"/>
              <w:left w:val="single" w:sz="4" w:space="0" w:color="000000"/>
              <w:bottom w:val="single" w:sz="4" w:space="0" w:color="000000"/>
              <w:right w:val="single" w:sz="4" w:space="0" w:color="000000"/>
            </w:tcBorders>
          </w:tcPr>
          <w:p w14:paraId="51FF3FEC" w14:textId="77777777" w:rsidR="00147288" w:rsidRPr="003008B5" w:rsidRDefault="00147288" w:rsidP="00147288">
            <w:pPr>
              <w:spacing w:after="0" w:line="259" w:lineRule="auto"/>
              <w:ind w:left="2" w:right="0" w:firstLine="0"/>
              <w:rPr>
                <w:color w:val="FF0000"/>
              </w:rPr>
            </w:pPr>
            <w:r w:rsidRPr="003008B5">
              <w:rPr>
                <w:color w:val="FF0000"/>
                <w:u w:val="single" w:color="000000"/>
              </w:rPr>
              <w:t>Regulatory Authority</w:t>
            </w:r>
            <w:r w:rsidRPr="003008B5">
              <w:rPr>
                <w:color w:val="FF0000"/>
              </w:rPr>
              <w:t xml:space="preserve"> </w:t>
            </w:r>
          </w:p>
          <w:p w14:paraId="48443074" w14:textId="77777777" w:rsidR="00147288" w:rsidRPr="003008B5" w:rsidRDefault="00147288" w:rsidP="00147288">
            <w:pPr>
              <w:spacing w:after="0" w:line="259" w:lineRule="auto"/>
              <w:ind w:left="2" w:right="0" w:firstLine="0"/>
              <w:rPr>
                <w:color w:val="FF0000"/>
              </w:rPr>
            </w:pPr>
            <w:r w:rsidRPr="003008B5">
              <w:rPr>
                <w:color w:val="FF0000"/>
              </w:rPr>
              <w:t xml:space="preserve">§ 965.302 </w:t>
            </w:r>
          </w:p>
          <w:p w14:paraId="7B03A54F" w14:textId="77777777" w:rsidR="00147288" w:rsidRPr="003008B5" w:rsidRDefault="00147288" w:rsidP="00147288">
            <w:pPr>
              <w:spacing w:after="0" w:line="259" w:lineRule="auto"/>
              <w:ind w:left="2" w:right="0" w:firstLine="0"/>
              <w:rPr>
                <w:color w:val="FF0000"/>
              </w:rPr>
            </w:pPr>
            <w:r w:rsidRPr="003008B5">
              <w:rPr>
                <w:color w:val="FF0000"/>
              </w:rPr>
              <w:t xml:space="preserve"> </w:t>
            </w:r>
          </w:p>
        </w:tc>
        <w:tc>
          <w:tcPr>
            <w:tcW w:w="2378" w:type="dxa"/>
            <w:tcBorders>
              <w:top w:val="single" w:sz="4" w:space="0" w:color="000000"/>
              <w:left w:val="single" w:sz="4" w:space="0" w:color="000000"/>
              <w:bottom w:val="single" w:sz="4" w:space="0" w:color="000000"/>
              <w:right w:val="single" w:sz="4" w:space="0" w:color="000000"/>
            </w:tcBorders>
          </w:tcPr>
          <w:p w14:paraId="55E9B95D" w14:textId="77777777" w:rsidR="00147288" w:rsidRPr="003008B5" w:rsidRDefault="00147288" w:rsidP="00147288">
            <w:pPr>
              <w:spacing w:after="0" w:line="259" w:lineRule="auto"/>
              <w:ind w:left="359" w:right="0" w:hanging="358"/>
              <w:rPr>
                <w:color w:val="FF0000"/>
              </w:rPr>
            </w:pPr>
            <w:r w:rsidRPr="003008B5">
              <w:rPr>
                <w:rFonts w:ascii="Segoe UI Symbol" w:eastAsia="Segoe UI Symbol" w:hAnsi="Segoe UI Symbol" w:cs="Segoe UI Symbol"/>
                <w:color w:val="FF0000"/>
              </w:rPr>
              <w:t></w:t>
            </w:r>
            <w:r w:rsidRPr="003008B5">
              <w:rPr>
                <w:rFonts w:ascii="Arial" w:eastAsia="Arial" w:hAnsi="Arial" w:cs="Arial"/>
                <w:color w:val="FF0000"/>
              </w:rPr>
              <w:t xml:space="preserve"> </w:t>
            </w:r>
            <w:r w:rsidRPr="003008B5">
              <w:rPr>
                <w:color w:val="FF0000"/>
              </w:rPr>
              <w:t xml:space="preserve">Allows for delay in due dates of energy audits </w:t>
            </w:r>
          </w:p>
        </w:tc>
        <w:tc>
          <w:tcPr>
            <w:tcW w:w="2506" w:type="dxa"/>
            <w:tcBorders>
              <w:top w:val="single" w:sz="4" w:space="0" w:color="000000"/>
              <w:left w:val="single" w:sz="4" w:space="0" w:color="000000"/>
              <w:bottom w:val="single" w:sz="4" w:space="0" w:color="000000"/>
              <w:right w:val="single" w:sz="4" w:space="0" w:color="000000"/>
            </w:tcBorders>
          </w:tcPr>
          <w:p w14:paraId="027913C2" w14:textId="77777777" w:rsidR="00147288" w:rsidRPr="003008B5" w:rsidRDefault="00147288" w:rsidP="00147288">
            <w:pPr>
              <w:spacing w:after="0" w:line="259" w:lineRule="auto"/>
              <w:ind w:left="2" w:right="0" w:firstLine="0"/>
              <w:rPr>
                <w:color w:val="FF0000"/>
              </w:rPr>
            </w:pPr>
            <w:r w:rsidRPr="003008B5">
              <w:rPr>
                <w:color w:val="FF0000"/>
              </w:rPr>
              <w:t xml:space="preserve">One year beyond </w:t>
            </w:r>
          </w:p>
          <w:p w14:paraId="79F7AD53" w14:textId="77777777" w:rsidR="00147288" w:rsidRPr="003008B5" w:rsidRDefault="00147288" w:rsidP="00147288">
            <w:pPr>
              <w:spacing w:after="0" w:line="259" w:lineRule="auto"/>
              <w:ind w:left="2" w:right="0" w:firstLine="0"/>
              <w:rPr>
                <w:color w:val="FF0000"/>
              </w:rPr>
            </w:pPr>
            <w:r w:rsidRPr="003008B5">
              <w:rPr>
                <w:color w:val="FF0000"/>
              </w:rPr>
              <w:t xml:space="preserve">2020 audit deadline </w:t>
            </w:r>
          </w:p>
        </w:tc>
        <w:tc>
          <w:tcPr>
            <w:tcW w:w="1885" w:type="dxa"/>
            <w:tcBorders>
              <w:top w:val="single" w:sz="4" w:space="0" w:color="000000"/>
              <w:left w:val="single" w:sz="4" w:space="0" w:color="000000"/>
              <w:bottom w:val="single" w:sz="4" w:space="0" w:color="000000"/>
              <w:right w:val="single" w:sz="4" w:space="0" w:color="000000"/>
            </w:tcBorders>
          </w:tcPr>
          <w:p w14:paraId="2DC13DAB" w14:textId="0B2A4444" w:rsidR="00147288" w:rsidRPr="003008B5" w:rsidRDefault="00147288" w:rsidP="00147288">
            <w:pPr>
              <w:spacing w:after="0" w:line="259" w:lineRule="auto"/>
              <w:ind w:left="2" w:right="0" w:firstLine="0"/>
              <w:rPr>
                <w:color w:val="FF0000"/>
              </w:rPr>
            </w:pPr>
            <w:r w:rsidRPr="003008B5">
              <w:rPr>
                <w:color w:val="FF0000"/>
              </w:rPr>
              <w:t xml:space="preserve"> </w:t>
            </w:r>
            <w:r w:rsidR="000B121B" w:rsidRPr="003008B5">
              <w:rPr>
                <w:color w:val="FF0000"/>
              </w:rPr>
              <w:t>???</w:t>
            </w:r>
          </w:p>
        </w:tc>
        <w:tc>
          <w:tcPr>
            <w:tcW w:w="1683" w:type="dxa"/>
            <w:tcBorders>
              <w:top w:val="single" w:sz="4" w:space="0" w:color="000000"/>
              <w:left w:val="single" w:sz="4" w:space="0" w:color="000000"/>
              <w:bottom w:val="single" w:sz="4" w:space="0" w:color="000000"/>
              <w:right w:val="single" w:sz="4" w:space="0" w:color="000000"/>
            </w:tcBorders>
          </w:tcPr>
          <w:p w14:paraId="6967A4E8" w14:textId="403A6F02" w:rsidR="00147288" w:rsidRPr="003008B5" w:rsidRDefault="00147288" w:rsidP="00147288">
            <w:pPr>
              <w:spacing w:after="0" w:line="259" w:lineRule="auto"/>
              <w:ind w:left="0" w:right="0" w:firstLine="0"/>
              <w:rPr>
                <w:color w:val="FF0000"/>
              </w:rPr>
            </w:pPr>
            <w:r w:rsidRPr="003008B5">
              <w:rPr>
                <w:color w:val="FF0000"/>
              </w:rPr>
              <w:t xml:space="preserve"> </w:t>
            </w:r>
            <w:r w:rsidR="003008B5" w:rsidRPr="003008B5">
              <w:rPr>
                <w:color w:val="FF0000"/>
              </w:rPr>
              <w:t>Check with MOD</w:t>
            </w:r>
          </w:p>
        </w:tc>
        <w:tc>
          <w:tcPr>
            <w:tcW w:w="3695" w:type="dxa"/>
            <w:tcBorders>
              <w:top w:val="single" w:sz="4" w:space="0" w:color="000000"/>
              <w:left w:val="single" w:sz="4" w:space="0" w:color="000000"/>
              <w:bottom w:val="single" w:sz="4" w:space="0" w:color="000000"/>
              <w:right w:val="single" w:sz="4" w:space="0" w:color="000000"/>
            </w:tcBorders>
          </w:tcPr>
          <w:p w14:paraId="19F703B4" w14:textId="77777777" w:rsidR="00147288" w:rsidRPr="003008B5" w:rsidRDefault="00147288" w:rsidP="00147288">
            <w:pPr>
              <w:spacing w:after="0" w:line="259" w:lineRule="auto"/>
              <w:ind w:left="0" w:right="0" w:firstLine="0"/>
              <w:rPr>
                <w:color w:val="FF0000"/>
              </w:rPr>
            </w:pPr>
          </w:p>
        </w:tc>
      </w:tr>
      <w:tr w:rsidR="00147288" w14:paraId="216185B5" w14:textId="3455D9F9" w:rsidTr="004A602E">
        <w:tblPrEx>
          <w:tblCellMar>
            <w:right w:w="53" w:type="dxa"/>
          </w:tblCellMar>
        </w:tblPrEx>
        <w:trPr>
          <w:trHeight w:val="1668"/>
        </w:trPr>
        <w:tc>
          <w:tcPr>
            <w:tcW w:w="1784" w:type="dxa"/>
            <w:tcBorders>
              <w:top w:val="single" w:sz="4" w:space="0" w:color="000000"/>
              <w:left w:val="single" w:sz="4" w:space="0" w:color="000000"/>
              <w:bottom w:val="single" w:sz="4" w:space="0" w:color="000000"/>
              <w:right w:val="single" w:sz="4" w:space="0" w:color="000000"/>
            </w:tcBorders>
          </w:tcPr>
          <w:p w14:paraId="3233DF2E" w14:textId="77777777" w:rsidR="00147288" w:rsidRDefault="00147288" w:rsidP="00147288">
            <w:pPr>
              <w:spacing w:after="0" w:line="259" w:lineRule="auto"/>
              <w:ind w:left="1" w:right="0" w:firstLine="0"/>
            </w:pPr>
            <w:r>
              <w:lastRenderedPageBreak/>
              <w:t xml:space="preserve">PH-7 </w:t>
            </w:r>
          </w:p>
          <w:p w14:paraId="0B05BFAE" w14:textId="77777777" w:rsidR="00147288" w:rsidRDefault="00147288" w:rsidP="00147288">
            <w:pPr>
              <w:spacing w:after="0" w:line="259" w:lineRule="auto"/>
              <w:ind w:left="1" w:right="0" w:firstLine="0"/>
            </w:pPr>
            <w:r>
              <w:t xml:space="preserve">Over-income families </w:t>
            </w:r>
          </w:p>
        </w:tc>
        <w:tc>
          <w:tcPr>
            <w:tcW w:w="2348" w:type="dxa"/>
            <w:tcBorders>
              <w:top w:val="single" w:sz="4" w:space="0" w:color="000000"/>
              <w:left w:val="single" w:sz="4" w:space="0" w:color="000000"/>
              <w:bottom w:val="single" w:sz="4" w:space="0" w:color="000000"/>
              <w:right w:val="single" w:sz="4" w:space="0" w:color="000000"/>
            </w:tcBorders>
          </w:tcPr>
          <w:p w14:paraId="76973320" w14:textId="77777777" w:rsidR="00147288" w:rsidRDefault="00147288" w:rsidP="00147288">
            <w:pPr>
              <w:spacing w:after="0" w:line="259" w:lineRule="auto"/>
              <w:ind w:left="2" w:right="0" w:firstLine="0"/>
            </w:pPr>
            <w:r>
              <w:t xml:space="preserve">Housing Opportunity </w:t>
            </w:r>
          </w:p>
          <w:p w14:paraId="21914651" w14:textId="77777777" w:rsidR="00147288" w:rsidRDefault="00147288" w:rsidP="00147288">
            <w:pPr>
              <w:spacing w:after="0" w:line="259" w:lineRule="auto"/>
              <w:ind w:left="2" w:right="0" w:firstLine="0"/>
            </w:pPr>
            <w:r>
              <w:t xml:space="preserve">Through Modernization </w:t>
            </w:r>
          </w:p>
          <w:p w14:paraId="5D435649" w14:textId="77777777" w:rsidR="00147288" w:rsidRDefault="00147288" w:rsidP="00147288">
            <w:pPr>
              <w:spacing w:after="0" w:line="259" w:lineRule="auto"/>
              <w:ind w:left="2" w:right="0" w:firstLine="0"/>
            </w:pPr>
            <w:r>
              <w:t xml:space="preserve">Act of 2016: Final </w:t>
            </w:r>
          </w:p>
          <w:p w14:paraId="7B520595" w14:textId="77777777" w:rsidR="00147288" w:rsidRDefault="00147288" w:rsidP="00147288">
            <w:pPr>
              <w:spacing w:after="0" w:line="259" w:lineRule="auto"/>
              <w:ind w:left="2" w:right="0" w:firstLine="0"/>
            </w:pPr>
            <w:r>
              <w:t xml:space="preserve">Implementation of the </w:t>
            </w:r>
          </w:p>
          <w:p w14:paraId="14AD27E2" w14:textId="77777777" w:rsidR="00147288" w:rsidRDefault="00147288" w:rsidP="00147288">
            <w:pPr>
              <w:spacing w:after="0" w:line="259" w:lineRule="auto"/>
              <w:ind w:left="2" w:right="0" w:firstLine="0"/>
            </w:pPr>
            <w:r>
              <w:t xml:space="preserve">Public Housing Income </w:t>
            </w:r>
          </w:p>
          <w:p w14:paraId="51DFBB3A" w14:textId="77777777" w:rsidR="00147288" w:rsidRDefault="00147288" w:rsidP="00147288">
            <w:pPr>
              <w:spacing w:after="0" w:line="259" w:lineRule="auto"/>
              <w:ind w:left="2" w:right="0" w:firstLine="0"/>
            </w:pPr>
            <w:r>
              <w:t xml:space="preserve">Limit 83 FR 35490 </w:t>
            </w:r>
          </w:p>
        </w:tc>
        <w:tc>
          <w:tcPr>
            <w:tcW w:w="2378" w:type="dxa"/>
            <w:tcBorders>
              <w:top w:val="single" w:sz="4" w:space="0" w:color="000000"/>
              <w:left w:val="single" w:sz="4" w:space="0" w:color="000000"/>
              <w:bottom w:val="single" w:sz="4" w:space="0" w:color="000000"/>
              <w:right w:val="single" w:sz="4" w:space="0" w:color="000000"/>
            </w:tcBorders>
          </w:tcPr>
          <w:p w14:paraId="0F1E8DC5" w14:textId="77777777" w:rsidR="00147288" w:rsidRDefault="00147288" w:rsidP="00147288">
            <w:pPr>
              <w:spacing w:after="0" w:line="259" w:lineRule="auto"/>
              <w:ind w:left="359" w:right="0" w:hanging="358"/>
            </w:pPr>
            <w:r>
              <w:rPr>
                <w:rFonts w:ascii="Segoe UI Symbol" w:eastAsia="Segoe UI Symbol" w:hAnsi="Segoe UI Symbol" w:cs="Segoe UI Symbol"/>
              </w:rPr>
              <w:t></w:t>
            </w:r>
            <w:r>
              <w:rPr>
                <w:rFonts w:ascii="Arial" w:eastAsia="Arial" w:hAnsi="Arial" w:cs="Arial"/>
              </w:rPr>
              <w:t xml:space="preserve"> </w:t>
            </w:r>
            <w:r>
              <w:t xml:space="preserve">Changes to timeframes for determination of over-income </w:t>
            </w:r>
          </w:p>
        </w:tc>
        <w:tc>
          <w:tcPr>
            <w:tcW w:w="2506" w:type="dxa"/>
            <w:tcBorders>
              <w:top w:val="single" w:sz="4" w:space="0" w:color="000000"/>
              <w:left w:val="single" w:sz="4" w:space="0" w:color="000000"/>
              <w:bottom w:val="single" w:sz="4" w:space="0" w:color="000000"/>
              <w:right w:val="single" w:sz="4" w:space="0" w:color="000000"/>
            </w:tcBorders>
          </w:tcPr>
          <w:p w14:paraId="22316F0C" w14:textId="77777777" w:rsidR="00147288" w:rsidRDefault="00147288" w:rsidP="00147288">
            <w:pPr>
              <w:spacing w:after="0" w:line="259" w:lineRule="auto"/>
              <w:ind w:left="2" w:right="0" w:firstLine="0"/>
            </w:pPr>
            <w:r>
              <w:rPr>
                <w:rFonts w:ascii="Segoe UI Symbol" w:eastAsia="Segoe UI Symbol" w:hAnsi="Segoe UI Symbol" w:cs="Segoe UI Symbol"/>
              </w:rPr>
              <w:t></w:t>
            </w:r>
            <w:r>
              <w:rPr>
                <w:rFonts w:ascii="Arial" w:eastAsia="Arial" w:hAnsi="Arial" w:cs="Arial"/>
              </w:rPr>
              <w:t xml:space="preserve"> </w:t>
            </w:r>
            <w:r>
              <w:t xml:space="preserve">12/31/20 </w:t>
            </w:r>
          </w:p>
        </w:tc>
        <w:tc>
          <w:tcPr>
            <w:tcW w:w="1885" w:type="dxa"/>
            <w:tcBorders>
              <w:top w:val="single" w:sz="4" w:space="0" w:color="000000"/>
              <w:left w:val="single" w:sz="4" w:space="0" w:color="000000"/>
              <w:bottom w:val="single" w:sz="4" w:space="0" w:color="000000"/>
              <w:right w:val="single" w:sz="4" w:space="0" w:color="000000"/>
            </w:tcBorders>
          </w:tcPr>
          <w:p w14:paraId="5D7DE6D7" w14:textId="4BD19994" w:rsidR="00147288" w:rsidRDefault="00147288" w:rsidP="00147288">
            <w:pPr>
              <w:spacing w:after="0" w:line="259" w:lineRule="auto"/>
              <w:ind w:left="2" w:right="0" w:firstLine="0"/>
            </w:pPr>
            <w:r>
              <w:t xml:space="preserve"> Yes</w:t>
            </w:r>
          </w:p>
        </w:tc>
        <w:tc>
          <w:tcPr>
            <w:tcW w:w="1683" w:type="dxa"/>
            <w:tcBorders>
              <w:top w:val="single" w:sz="4" w:space="0" w:color="000000"/>
              <w:left w:val="single" w:sz="4" w:space="0" w:color="000000"/>
              <w:bottom w:val="single" w:sz="4" w:space="0" w:color="000000"/>
              <w:right w:val="single" w:sz="4" w:space="0" w:color="000000"/>
            </w:tcBorders>
          </w:tcPr>
          <w:p w14:paraId="420DAAE2" w14:textId="28E84C8D" w:rsidR="00147288" w:rsidRDefault="00147288" w:rsidP="00147288">
            <w:pPr>
              <w:spacing w:after="0" w:line="259" w:lineRule="auto"/>
              <w:ind w:left="0" w:right="0" w:firstLine="0"/>
            </w:pPr>
            <w:r>
              <w:t xml:space="preserve"> </w:t>
            </w:r>
            <w:r w:rsidR="00A864E9">
              <w:t>04/10/2020</w:t>
            </w:r>
          </w:p>
        </w:tc>
        <w:tc>
          <w:tcPr>
            <w:tcW w:w="3695" w:type="dxa"/>
            <w:tcBorders>
              <w:top w:val="single" w:sz="4" w:space="0" w:color="000000"/>
              <w:left w:val="single" w:sz="4" w:space="0" w:color="000000"/>
              <w:bottom w:val="single" w:sz="4" w:space="0" w:color="000000"/>
              <w:right w:val="single" w:sz="4" w:space="0" w:color="000000"/>
            </w:tcBorders>
          </w:tcPr>
          <w:p w14:paraId="5C97E72B" w14:textId="1298E33C" w:rsidR="00147288" w:rsidRDefault="00147288" w:rsidP="00147288">
            <w:pPr>
              <w:pStyle w:val="ListParagraph"/>
              <w:numPr>
                <w:ilvl w:val="0"/>
                <w:numId w:val="31"/>
              </w:numPr>
              <w:spacing w:after="0" w:line="259" w:lineRule="auto"/>
              <w:ind w:right="0"/>
            </w:pPr>
            <w:r>
              <w:t xml:space="preserve">Modify the over-income provisions to adjust time frame </w:t>
            </w:r>
          </w:p>
        </w:tc>
      </w:tr>
      <w:tr w:rsidR="00147288" w14:paraId="53947F04" w14:textId="4A8C41EC" w:rsidTr="004A602E">
        <w:tblPrEx>
          <w:tblCellMar>
            <w:right w:w="51" w:type="dxa"/>
          </w:tblCellMar>
        </w:tblPrEx>
        <w:trPr>
          <w:trHeight w:val="839"/>
        </w:trPr>
        <w:tc>
          <w:tcPr>
            <w:tcW w:w="1784" w:type="dxa"/>
            <w:tcBorders>
              <w:top w:val="single" w:sz="4" w:space="0" w:color="000000"/>
              <w:left w:val="single" w:sz="4" w:space="0" w:color="000000"/>
              <w:bottom w:val="single" w:sz="4" w:space="0" w:color="000000"/>
              <w:right w:val="single" w:sz="4" w:space="0" w:color="000000"/>
            </w:tcBorders>
          </w:tcPr>
          <w:p w14:paraId="536228EE" w14:textId="77777777" w:rsidR="00147288" w:rsidRDefault="00147288" w:rsidP="00147288">
            <w:pPr>
              <w:spacing w:after="160" w:line="259" w:lineRule="auto"/>
              <w:ind w:left="0" w:right="0" w:firstLine="0"/>
            </w:pPr>
          </w:p>
        </w:tc>
        <w:tc>
          <w:tcPr>
            <w:tcW w:w="2348" w:type="dxa"/>
            <w:tcBorders>
              <w:top w:val="single" w:sz="4" w:space="0" w:color="000000"/>
              <w:left w:val="single" w:sz="4" w:space="0" w:color="000000"/>
              <w:bottom w:val="single" w:sz="4" w:space="0" w:color="000000"/>
              <w:right w:val="single" w:sz="4" w:space="0" w:color="000000"/>
            </w:tcBorders>
          </w:tcPr>
          <w:p w14:paraId="77C91523" w14:textId="77777777" w:rsidR="00147288" w:rsidRDefault="00147288" w:rsidP="00147288">
            <w:pPr>
              <w:spacing w:after="0" w:line="259" w:lineRule="auto"/>
              <w:ind w:left="2" w:right="0" w:firstLine="0"/>
            </w:pPr>
            <w:r>
              <w:t xml:space="preserve">Notice: Notice PIH </w:t>
            </w:r>
          </w:p>
          <w:p w14:paraId="783CE862" w14:textId="77777777" w:rsidR="00147288" w:rsidRDefault="00147288" w:rsidP="00147288">
            <w:pPr>
              <w:spacing w:after="0" w:line="259" w:lineRule="auto"/>
              <w:ind w:left="2" w:right="0" w:firstLine="0"/>
            </w:pPr>
            <w:r>
              <w:t xml:space="preserve">2019-11 </w:t>
            </w:r>
          </w:p>
          <w:p w14:paraId="53ABDD6E" w14:textId="77777777" w:rsidR="00147288" w:rsidRDefault="00147288" w:rsidP="00147288">
            <w:pPr>
              <w:spacing w:after="0" w:line="259" w:lineRule="auto"/>
              <w:ind w:left="2" w:right="0" w:firstLine="0"/>
            </w:pPr>
            <w:r>
              <w:t xml:space="preserve"> </w:t>
            </w:r>
          </w:p>
        </w:tc>
        <w:tc>
          <w:tcPr>
            <w:tcW w:w="2378" w:type="dxa"/>
            <w:tcBorders>
              <w:top w:val="single" w:sz="4" w:space="0" w:color="000000"/>
              <w:left w:val="single" w:sz="4" w:space="0" w:color="000000"/>
              <w:bottom w:val="single" w:sz="4" w:space="0" w:color="000000"/>
              <w:right w:val="single" w:sz="4" w:space="0" w:color="000000"/>
            </w:tcBorders>
          </w:tcPr>
          <w:p w14:paraId="035A991C" w14:textId="77777777" w:rsidR="00147288" w:rsidRDefault="00147288" w:rsidP="00147288">
            <w:pPr>
              <w:spacing w:after="160" w:line="259" w:lineRule="auto"/>
              <w:ind w:left="0" w:right="0" w:firstLine="0"/>
            </w:pPr>
          </w:p>
        </w:tc>
        <w:tc>
          <w:tcPr>
            <w:tcW w:w="2506" w:type="dxa"/>
            <w:tcBorders>
              <w:top w:val="single" w:sz="4" w:space="0" w:color="000000"/>
              <w:left w:val="single" w:sz="4" w:space="0" w:color="000000"/>
              <w:bottom w:val="single" w:sz="4" w:space="0" w:color="000000"/>
              <w:right w:val="single" w:sz="4" w:space="0" w:color="000000"/>
            </w:tcBorders>
          </w:tcPr>
          <w:p w14:paraId="45B079F9" w14:textId="77777777" w:rsidR="00147288" w:rsidRDefault="00147288" w:rsidP="00147288">
            <w:pPr>
              <w:spacing w:after="160" w:line="259" w:lineRule="auto"/>
              <w:ind w:left="0" w:right="0" w:firstLine="0"/>
            </w:pPr>
          </w:p>
        </w:tc>
        <w:tc>
          <w:tcPr>
            <w:tcW w:w="1885" w:type="dxa"/>
            <w:tcBorders>
              <w:top w:val="single" w:sz="4" w:space="0" w:color="000000"/>
              <w:left w:val="single" w:sz="4" w:space="0" w:color="000000"/>
              <w:bottom w:val="single" w:sz="4" w:space="0" w:color="000000"/>
              <w:right w:val="single" w:sz="4" w:space="0" w:color="000000"/>
            </w:tcBorders>
          </w:tcPr>
          <w:p w14:paraId="1E442525" w14:textId="77777777" w:rsidR="00147288" w:rsidRDefault="00147288" w:rsidP="00147288">
            <w:pPr>
              <w:spacing w:after="160" w:line="259" w:lineRule="auto"/>
              <w:ind w:left="0" w:right="0" w:firstLine="0"/>
            </w:pPr>
          </w:p>
        </w:tc>
        <w:tc>
          <w:tcPr>
            <w:tcW w:w="1683" w:type="dxa"/>
            <w:tcBorders>
              <w:top w:val="single" w:sz="4" w:space="0" w:color="000000"/>
              <w:left w:val="single" w:sz="4" w:space="0" w:color="000000"/>
              <w:bottom w:val="single" w:sz="4" w:space="0" w:color="000000"/>
              <w:right w:val="single" w:sz="4" w:space="0" w:color="000000"/>
            </w:tcBorders>
          </w:tcPr>
          <w:p w14:paraId="3751AE32" w14:textId="77777777" w:rsidR="00147288" w:rsidRDefault="00147288" w:rsidP="00147288">
            <w:pPr>
              <w:spacing w:after="160" w:line="259" w:lineRule="auto"/>
              <w:ind w:left="0" w:right="0" w:firstLine="0"/>
            </w:pPr>
          </w:p>
        </w:tc>
        <w:tc>
          <w:tcPr>
            <w:tcW w:w="3695" w:type="dxa"/>
            <w:tcBorders>
              <w:top w:val="single" w:sz="4" w:space="0" w:color="000000"/>
              <w:left w:val="single" w:sz="4" w:space="0" w:color="000000"/>
              <w:bottom w:val="single" w:sz="4" w:space="0" w:color="000000"/>
              <w:right w:val="single" w:sz="4" w:space="0" w:color="000000"/>
            </w:tcBorders>
          </w:tcPr>
          <w:p w14:paraId="01C9EAC2" w14:textId="77777777" w:rsidR="00147288" w:rsidRDefault="00147288" w:rsidP="00147288">
            <w:pPr>
              <w:spacing w:after="160" w:line="259" w:lineRule="auto"/>
              <w:ind w:left="0" w:right="0" w:firstLine="0"/>
            </w:pPr>
          </w:p>
        </w:tc>
      </w:tr>
      <w:tr w:rsidR="00147288" w14:paraId="66FF4C7A" w14:textId="3A3FB6CB" w:rsidTr="004A602E">
        <w:tblPrEx>
          <w:tblCellMar>
            <w:right w:w="51" w:type="dxa"/>
          </w:tblCellMar>
        </w:tblPrEx>
        <w:trPr>
          <w:trHeight w:val="1114"/>
        </w:trPr>
        <w:tc>
          <w:tcPr>
            <w:tcW w:w="1784" w:type="dxa"/>
            <w:tcBorders>
              <w:top w:val="single" w:sz="4" w:space="0" w:color="000000"/>
              <w:left w:val="single" w:sz="4" w:space="0" w:color="000000"/>
              <w:bottom w:val="single" w:sz="4" w:space="0" w:color="000000"/>
              <w:right w:val="single" w:sz="4" w:space="0" w:color="000000"/>
            </w:tcBorders>
          </w:tcPr>
          <w:p w14:paraId="02D9A7E8" w14:textId="77777777" w:rsidR="00147288" w:rsidRDefault="00147288" w:rsidP="00147288">
            <w:pPr>
              <w:spacing w:after="0" w:line="259" w:lineRule="auto"/>
              <w:ind w:left="1" w:right="0" w:firstLine="0"/>
            </w:pPr>
            <w:r>
              <w:t xml:space="preserve">PH-8 </w:t>
            </w:r>
          </w:p>
          <w:p w14:paraId="730B0E86" w14:textId="77777777" w:rsidR="00147288" w:rsidRDefault="00147288" w:rsidP="00147288">
            <w:pPr>
              <w:spacing w:after="0" w:line="259" w:lineRule="auto"/>
              <w:ind w:left="1" w:right="0" w:firstLine="0"/>
            </w:pPr>
            <w:r>
              <w:t xml:space="preserve">Resident </w:t>
            </w:r>
          </w:p>
          <w:p w14:paraId="0A392113" w14:textId="77777777" w:rsidR="00147288" w:rsidRDefault="00147288" w:rsidP="00147288">
            <w:pPr>
              <w:spacing w:after="0" w:line="259" w:lineRule="auto"/>
              <w:ind w:left="1" w:right="0" w:firstLine="0"/>
            </w:pPr>
            <w:r>
              <w:t xml:space="preserve">Council </w:t>
            </w:r>
          </w:p>
          <w:p w14:paraId="4CB679CB" w14:textId="77777777" w:rsidR="00147288" w:rsidRDefault="00147288" w:rsidP="00147288">
            <w:pPr>
              <w:spacing w:after="0" w:line="259" w:lineRule="auto"/>
              <w:ind w:left="1" w:right="0" w:firstLine="0"/>
            </w:pPr>
            <w:r>
              <w:t xml:space="preserve">Elections </w:t>
            </w:r>
          </w:p>
        </w:tc>
        <w:tc>
          <w:tcPr>
            <w:tcW w:w="2348" w:type="dxa"/>
            <w:tcBorders>
              <w:top w:val="single" w:sz="4" w:space="0" w:color="000000"/>
              <w:left w:val="single" w:sz="4" w:space="0" w:color="000000"/>
              <w:bottom w:val="single" w:sz="4" w:space="0" w:color="000000"/>
              <w:right w:val="single" w:sz="4" w:space="0" w:color="000000"/>
            </w:tcBorders>
          </w:tcPr>
          <w:p w14:paraId="0F6B3AD0" w14:textId="77777777" w:rsidR="00147288" w:rsidRDefault="00147288" w:rsidP="00147288">
            <w:pPr>
              <w:spacing w:after="0" w:line="259" w:lineRule="auto"/>
              <w:ind w:left="2" w:right="0" w:firstLine="0"/>
            </w:pPr>
            <w:r>
              <w:rPr>
                <w:u w:val="single" w:color="000000"/>
              </w:rPr>
              <w:t xml:space="preserve">Regulatory Authority  </w:t>
            </w:r>
            <w:r>
              <w:t xml:space="preserve"> </w:t>
            </w:r>
          </w:p>
          <w:p w14:paraId="1FBBFDC7" w14:textId="77777777" w:rsidR="00147288" w:rsidRDefault="00147288" w:rsidP="00147288">
            <w:pPr>
              <w:spacing w:after="0" w:line="259" w:lineRule="auto"/>
              <w:ind w:left="2" w:right="0" w:firstLine="0"/>
            </w:pPr>
            <w:r>
              <w:t xml:space="preserve">§ 964.130(a)(1) </w:t>
            </w:r>
          </w:p>
          <w:p w14:paraId="0A038853" w14:textId="77777777" w:rsidR="00147288" w:rsidRDefault="00147288" w:rsidP="00147288">
            <w:pPr>
              <w:spacing w:after="0" w:line="259" w:lineRule="auto"/>
              <w:ind w:left="2" w:right="0" w:firstLine="0"/>
            </w:pPr>
            <w:r>
              <w:t xml:space="preserve"> </w:t>
            </w:r>
          </w:p>
        </w:tc>
        <w:tc>
          <w:tcPr>
            <w:tcW w:w="2378" w:type="dxa"/>
            <w:tcBorders>
              <w:top w:val="single" w:sz="4" w:space="0" w:color="000000"/>
              <w:left w:val="single" w:sz="4" w:space="0" w:color="000000"/>
              <w:bottom w:val="single" w:sz="4" w:space="0" w:color="000000"/>
              <w:right w:val="single" w:sz="4" w:space="0" w:color="000000"/>
            </w:tcBorders>
          </w:tcPr>
          <w:p w14:paraId="44918123" w14:textId="77777777" w:rsidR="00147288" w:rsidRDefault="00147288" w:rsidP="00147288">
            <w:pPr>
              <w:spacing w:after="0" w:line="259" w:lineRule="auto"/>
              <w:ind w:left="359" w:right="0" w:hanging="358"/>
            </w:pPr>
            <w:r>
              <w:rPr>
                <w:rFonts w:ascii="Segoe UI Symbol" w:eastAsia="Segoe UI Symbol" w:hAnsi="Segoe UI Symbol" w:cs="Segoe UI Symbol"/>
              </w:rPr>
              <w:t></w:t>
            </w:r>
            <w:r>
              <w:rPr>
                <w:rFonts w:ascii="Arial" w:eastAsia="Arial" w:hAnsi="Arial" w:cs="Arial"/>
              </w:rPr>
              <w:t xml:space="preserve"> </w:t>
            </w:r>
            <w:r>
              <w:t xml:space="preserve">Provides for delay in resident council elections </w:t>
            </w:r>
          </w:p>
        </w:tc>
        <w:tc>
          <w:tcPr>
            <w:tcW w:w="2506" w:type="dxa"/>
            <w:tcBorders>
              <w:top w:val="single" w:sz="4" w:space="0" w:color="000000"/>
              <w:left w:val="single" w:sz="4" w:space="0" w:color="000000"/>
              <w:bottom w:val="single" w:sz="4" w:space="0" w:color="000000"/>
              <w:right w:val="single" w:sz="4" w:space="0" w:color="000000"/>
            </w:tcBorders>
          </w:tcPr>
          <w:p w14:paraId="1D140345" w14:textId="559BD11E" w:rsidR="00147288" w:rsidRDefault="00147288" w:rsidP="00147288">
            <w:pPr>
              <w:spacing w:after="0" w:line="259" w:lineRule="auto"/>
              <w:ind w:left="2" w:right="0" w:firstLine="0"/>
            </w:pPr>
            <w:r>
              <w:rPr>
                <w:rFonts w:ascii="Segoe UI Symbol" w:eastAsia="Segoe UI Symbol" w:hAnsi="Segoe UI Symbol" w:cs="Segoe UI Symbol"/>
              </w:rPr>
              <w:t></w:t>
            </w:r>
            <w:r>
              <w:rPr>
                <w:rFonts w:ascii="Arial" w:eastAsia="Arial" w:hAnsi="Arial" w:cs="Arial"/>
              </w:rPr>
              <w:t xml:space="preserve"> </w:t>
            </w:r>
            <w:r w:rsidR="00A864E9">
              <w:t>12/31/2020</w:t>
            </w:r>
            <w:r>
              <w:t xml:space="preserve"> </w:t>
            </w:r>
          </w:p>
        </w:tc>
        <w:tc>
          <w:tcPr>
            <w:tcW w:w="1885" w:type="dxa"/>
            <w:tcBorders>
              <w:top w:val="single" w:sz="4" w:space="0" w:color="000000"/>
              <w:left w:val="single" w:sz="4" w:space="0" w:color="000000"/>
              <w:bottom w:val="single" w:sz="4" w:space="0" w:color="000000"/>
              <w:right w:val="single" w:sz="4" w:space="0" w:color="000000"/>
            </w:tcBorders>
          </w:tcPr>
          <w:p w14:paraId="23CE2298" w14:textId="627D8056" w:rsidR="00147288" w:rsidRDefault="00AD3529" w:rsidP="00147288">
            <w:pPr>
              <w:spacing w:after="0" w:line="259" w:lineRule="auto"/>
              <w:ind w:left="2" w:right="0" w:firstLine="0"/>
            </w:pPr>
            <w:r>
              <w:t>Yes</w:t>
            </w:r>
          </w:p>
        </w:tc>
        <w:tc>
          <w:tcPr>
            <w:tcW w:w="1683" w:type="dxa"/>
            <w:tcBorders>
              <w:top w:val="single" w:sz="4" w:space="0" w:color="000000"/>
              <w:left w:val="single" w:sz="4" w:space="0" w:color="000000"/>
              <w:bottom w:val="single" w:sz="4" w:space="0" w:color="000000"/>
              <w:right w:val="single" w:sz="4" w:space="0" w:color="000000"/>
            </w:tcBorders>
          </w:tcPr>
          <w:p w14:paraId="3611E15C" w14:textId="0A6B7724" w:rsidR="00147288" w:rsidRDefault="00147288" w:rsidP="00147288">
            <w:pPr>
              <w:spacing w:after="0" w:line="259" w:lineRule="auto"/>
              <w:ind w:left="0" w:right="0" w:firstLine="0"/>
            </w:pPr>
            <w:r>
              <w:t xml:space="preserve"> </w:t>
            </w:r>
            <w:r w:rsidR="00A864E9">
              <w:t>04/10/2020</w:t>
            </w:r>
          </w:p>
        </w:tc>
        <w:tc>
          <w:tcPr>
            <w:tcW w:w="3695" w:type="dxa"/>
            <w:tcBorders>
              <w:top w:val="single" w:sz="4" w:space="0" w:color="000000"/>
              <w:left w:val="single" w:sz="4" w:space="0" w:color="000000"/>
              <w:bottom w:val="single" w:sz="4" w:space="0" w:color="000000"/>
              <w:right w:val="single" w:sz="4" w:space="0" w:color="000000"/>
            </w:tcBorders>
          </w:tcPr>
          <w:p w14:paraId="39546AEE" w14:textId="77777777" w:rsidR="00147288" w:rsidRDefault="00147288" w:rsidP="00147288">
            <w:pPr>
              <w:spacing w:after="0" w:line="259" w:lineRule="auto"/>
              <w:ind w:left="0" w:right="0" w:firstLine="0"/>
            </w:pPr>
          </w:p>
        </w:tc>
      </w:tr>
      <w:tr w:rsidR="00147288" w14:paraId="623E1EAE" w14:textId="76970D7D" w:rsidTr="004A602E">
        <w:tblPrEx>
          <w:tblCellMar>
            <w:right w:w="51" w:type="dxa"/>
          </w:tblCellMar>
        </w:tblPrEx>
        <w:trPr>
          <w:trHeight w:val="856"/>
        </w:trPr>
        <w:tc>
          <w:tcPr>
            <w:tcW w:w="1784" w:type="dxa"/>
            <w:tcBorders>
              <w:top w:val="single" w:sz="4" w:space="0" w:color="000000"/>
              <w:left w:val="single" w:sz="4" w:space="0" w:color="000000"/>
              <w:bottom w:val="single" w:sz="4" w:space="0" w:color="000000"/>
              <w:right w:val="single" w:sz="4" w:space="0" w:color="000000"/>
            </w:tcBorders>
          </w:tcPr>
          <w:p w14:paraId="6B25DE27" w14:textId="77777777" w:rsidR="00147288" w:rsidRDefault="00147288" w:rsidP="00147288">
            <w:pPr>
              <w:spacing w:after="0" w:line="259" w:lineRule="auto"/>
              <w:ind w:left="1" w:right="0" w:firstLine="0"/>
            </w:pPr>
            <w:r>
              <w:t xml:space="preserve">PH-9 </w:t>
            </w:r>
          </w:p>
          <w:p w14:paraId="26C86559" w14:textId="77777777" w:rsidR="00147288" w:rsidRDefault="00147288" w:rsidP="00147288">
            <w:pPr>
              <w:spacing w:after="0" w:line="259" w:lineRule="auto"/>
              <w:ind w:left="1" w:right="0" w:firstLine="0"/>
            </w:pPr>
            <w:r>
              <w:t xml:space="preserve">Utility </w:t>
            </w:r>
          </w:p>
          <w:p w14:paraId="70E4BF73" w14:textId="77777777" w:rsidR="00147288" w:rsidRDefault="00147288" w:rsidP="00147288">
            <w:pPr>
              <w:spacing w:after="0" w:line="259" w:lineRule="auto"/>
              <w:ind w:left="1" w:right="0" w:firstLine="0"/>
            </w:pPr>
            <w:r>
              <w:t xml:space="preserve">Allowance </w:t>
            </w:r>
          </w:p>
        </w:tc>
        <w:tc>
          <w:tcPr>
            <w:tcW w:w="2348" w:type="dxa"/>
            <w:tcBorders>
              <w:top w:val="single" w:sz="4" w:space="0" w:color="000000"/>
              <w:left w:val="single" w:sz="4" w:space="0" w:color="000000"/>
              <w:bottom w:val="single" w:sz="4" w:space="0" w:color="000000"/>
              <w:right w:val="single" w:sz="4" w:space="0" w:color="000000"/>
            </w:tcBorders>
          </w:tcPr>
          <w:p w14:paraId="1291A0DB" w14:textId="77777777" w:rsidR="00147288" w:rsidRDefault="00147288" w:rsidP="00147288">
            <w:pPr>
              <w:spacing w:after="0" w:line="259" w:lineRule="auto"/>
              <w:ind w:left="2" w:right="0" w:firstLine="0"/>
            </w:pPr>
            <w:r>
              <w:rPr>
                <w:u w:val="single" w:color="000000"/>
              </w:rPr>
              <w:t>Regulatory Authority</w:t>
            </w:r>
            <w:r>
              <w:t xml:space="preserve"> </w:t>
            </w:r>
          </w:p>
          <w:p w14:paraId="77D4B19F" w14:textId="77777777" w:rsidR="00147288" w:rsidRDefault="00147288" w:rsidP="00147288">
            <w:pPr>
              <w:spacing w:after="0" w:line="259" w:lineRule="auto"/>
              <w:ind w:left="2" w:right="0" w:firstLine="0"/>
            </w:pPr>
            <w:r>
              <w:t xml:space="preserve">§ 965.507 </w:t>
            </w:r>
          </w:p>
          <w:p w14:paraId="35AF0637" w14:textId="77777777" w:rsidR="00147288" w:rsidRDefault="00147288" w:rsidP="00147288">
            <w:pPr>
              <w:spacing w:after="0" w:line="259" w:lineRule="auto"/>
              <w:ind w:left="2" w:right="0" w:firstLine="0"/>
            </w:pPr>
            <w:r>
              <w:t xml:space="preserve"> </w:t>
            </w:r>
          </w:p>
        </w:tc>
        <w:tc>
          <w:tcPr>
            <w:tcW w:w="2378" w:type="dxa"/>
            <w:tcBorders>
              <w:top w:val="single" w:sz="4" w:space="0" w:color="000000"/>
              <w:left w:val="single" w:sz="4" w:space="0" w:color="000000"/>
              <w:bottom w:val="single" w:sz="4" w:space="0" w:color="000000"/>
              <w:right w:val="single" w:sz="4" w:space="0" w:color="000000"/>
            </w:tcBorders>
          </w:tcPr>
          <w:p w14:paraId="168E43B9" w14:textId="77777777" w:rsidR="00147288" w:rsidRDefault="00147288" w:rsidP="00147288">
            <w:pPr>
              <w:spacing w:after="0" w:line="259" w:lineRule="auto"/>
              <w:ind w:left="359" w:right="0" w:hanging="358"/>
            </w:pPr>
            <w:r>
              <w:rPr>
                <w:rFonts w:ascii="Segoe UI Symbol" w:eastAsia="Segoe UI Symbol" w:hAnsi="Segoe UI Symbol" w:cs="Segoe UI Symbol"/>
              </w:rPr>
              <w:t></w:t>
            </w:r>
            <w:r>
              <w:rPr>
                <w:rFonts w:ascii="Arial" w:eastAsia="Arial" w:hAnsi="Arial" w:cs="Arial"/>
              </w:rPr>
              <w:t xml:space="preserve"> </w:t>
            </w:r>
            <w:r>
              <w:t xml:space="preserve">Provides for delay in updating utility </w:t>
            </w:r>
            <w:r>
              <w:lastRenderedPageBreak/>
              <w:t xml:space="preserve">allowance schedule </w:t>
            </w:r>
          </w:p>
        </w:tc>
        <w:tc>
          <w:tcPr>
            <w:tcW w:w="2506" w:type="dxa"/>
            <w:tcBorders>
              <w:top w:val="single" w:sz="4" w:space="0" w:color="000000"/>
              <w:left w:val="single" w:sz="4" w:space="0" w:color="000000"/>
              <w:bottom w:val="single" w:sz="4" w:space="0" w:color="000000"/>
              <w:right w:val="single" w:sz="4" w:space="0" w:color="000000"/>
            </w:tcBorders>
          </w:tcPr>
          <w:p w14:paraId="6AC8DE94" w14:textId="77777777" w:rsidR="00147288" w:rsidRDefault="00147288" w:rsidP="00147288">
            <w:pPr>
              <w:spacing w:after="0" w:line="259" w:lineRule="auto"/>
              <w:ind w:left="2" w:right="0" w:firstLine="0"/>
            </w:pPr>
            <w:r>
              <w:rPr>
                <w:rFonts w:ascii="Segoe UI Symbol" w:eastAsia="Segoe UI Symbol" w:hAnsi="Segoe UI Symbol" w:cs="Segoe UI Symbol"/>
              </w:rPr>
              <w:lastRenderedPageBreak/>
              <w:t></w:t>
            </w:r>
            <w:r>
              <w:rPr>
                <w:rFonts w:ascii="Arial" w:eastAsia="Arial" w:hAnsi="Arial" w:cs="Arial"/>
              </w:rPr>
              <w:t xml:space="preserve"> </w:t>
            </w:r>
            <w:r>
              <w:t xml:space="preserve">12/31/20 </w:t>
            </w:r>
          </w:p>
        </w:tc>
        <w:tc>
          <w:tcPr>
            <w:tcW w:w="1885" w:type="dxa"/>
            <w:tcBorders>
              <w:top w:val="single" w:sz="4" w:space="0" w:color="000000"/>
              <w:left w:val="single" w:sz="4" w:space="0" w:color="000000"/>
              <w:bottom w:val="single" w:sz="4" w:space="0" w:color="000000"/>
              <w:right w:val="single" w:sz="4" w:space="0" w:color="000000"/>
            </w:tcBorders>
          </w:tcPr>
          <w:p w14:paraId="370FD3D2" w14:textId="0B2FFEF1" w:rsidR="00147288" w:rsidRDefault="00147288" w:rsidP="00147288">
            <w:pPr>
              <w:spacing w:after="0" w:line="259" w:lineRule="auto"/>
              <w:ind w:left="2" w:right="0" w:firstLine="0"/>
            </w:pPr>
            <w:r>
              <w:t xml:space="preserve"> </w:t>
            </w:r>
            <w:r w:rsidR="000B121B">
              <w:t>No</w:t>
            </w:r>
          </w:p>
        </w:tc>
        <w:tc>
          <w:tcPr>
            <w:tcW w:w="1683" w:type="dxa"/>
            <w:tcBorders>
              <w:top w:val="single" w:sz="4" w:space="0" w:color="000000"/>
              <w:left w:val="single" w:sz="4" w:space="0" w:color="000000"/>
              <w:bottom w:val="single" w:sz="4" w:space="0" w:color="000000"/>
              <w:right w:val="single" w:sz="4" w:space="0" w:color="000000"/>
            </w:tcBorders>
          </w:tcPr>
          <w:p w14:paraId="753DE319" w14:textId="77777777" w:rsidR="00147288" w:rsidRDefault="00147288" w:rsidP="00147288">
            <w:pPr>
              <w:spacing w:after="0" w:line="259" w:lineRule="auto"/>
              <w:ind w:left="0" w:right="0" w:firstLine="0"/>
            </w:pPr>
            <w:r>
              <w:t xml:space="preserve"> </w:t>
            </w:r>
          </w:p>
        </w:tc>
        <w:tc>
          <w:tcPr>
            <w:tcW w:w="3695" w:type="dxa"/>
            <w:tcBorders>
              <w:top w:val="single" w:sz="4" w:space="0" w:color="000000"/>
              <w:left w:val="single" w:sz="4" w:space="0" w:color="000000"/>
              <w:bottom w:val="single" w:sz="4" w:space="0" w:color="000000"/>
              <w:right w:val="single" w:sz="4" w:space="0" w:color="000000"/>
            </w:tcBorders>
          </w:tcPr>
          <w:p w14:paraId="1BED7D3B" w14:textId="77777777" w:rsidR="00147288" w:rsidRDefault="00147288" w:rsidP="00147288">
            <w:pPr>
              <w:spacing w:after="0" w:line="259" w:lineRule="auto"/>
              <w:ind w:left="0" w:right="0" w:firstLine="0"/>
            </w:pPr>
          </w:p>
        </w:tc>
      </w:tr>
      <w:tr w:rsidR="00147288" w14:paraId="4774E4C5" w14:textId="00EA0DFD" w:rsidTr="004A602E">
        <w:tblPrEx>
          <w:tblCellMar>
            <w:right w:w="51" w:type="dxa"/>
          </w:tblCellMar>
        </w:tblPrEx>
        <w:trPr>
          <w:trHeight w:val="1134"/>
        </w:trPr>
        <w:tc>
          <w:tcPr>
            <w:tcW w:w="1784" w:type="dxa"/>
            <w:tcBorders>
              <w:top w:val="single" w:sz="4" w:space="0" w:color="000000"/>
              <w:left w:val="single" w:sz="4" w:space="0" w:color="000000"/>
              <w:bottom w:val="single" w:sz="4" w:space="0" w:color="000000"/>
              <w:right w:val="single" w:sz="4" w:space="0" w:color="000000"/>
            </w:tcBorders>
          </w:tcPr>
          <w:p w14:paraId="042BE8EF" w14:textId="77777777" w:rsidR="00147288" w:rsidRDefault="00147288" w:rsidP="00147288">
            <w:pPr>
              <w:spacing w:after="0" w:line="259" w:lineRule="auto"/>
              <w:ind w:left="1" w:right="237" w:firstLine="0"/>
            </w:pPr>
            <w:r>
              <w:t xml:space="preserve">PH-10 Tenant notifications </w:t>
            </w:r>
          </w:p>
        </w:tc>
        <w:tc>
          <w:tcPr>
            <w:tcW w:w="2348" w:type="dxa"/>
            <w:tcBorders>
              <w:top w:val="single" w:sz="4" w:space="0" w:color="000000"/>
              <w:left w:val="single" w:sz="4" w:space="0" w:color="000000"/>
              <w:bottom w:val="single" w:sz="4" w:space="0" w:color="000000"/>
              <w:right w:val="single" w:sz="4" w:space="0" w:color="000000"/>
            </w:tcBorders>
          </w:tcPr>
          <w:p w14:paraId="2393C5A2" w14:textId="77777777" w:rsidR="00147288" w:rsidRDefault="00147288" w:rsidP="00147288">
            <w:pPr>
              <w:spacing w:after="0" w:line="259" w:lineRule="auto"/>
              <w:ind w:left="2" w:right="0" w:firstLine="0"/>
            </w:pPr>
            <w:r>
              <w:rPr>
                <w:u w:val="single" w:color="000000"/>
              </w:rPr>
              <w:t>Regulatory Authority</w:t>
            </w:r>
            <w:r>
              <w:t xml:space="preserve"> </w:t>
            </w:r>
          </w:p>
          <w:p w14:paraId="7711A327" w14:textId="77777777" w:rsidR="00147288" w:rsidRDefault="00147288" w:rsidP="00147288">
            <w:pPr>
              <w:spacing w:after="0" w:line="259" w:lineRule="auto"/>
              <w:ind w:left="2" w:right="0" w:firstLine="0"/>
            </w:pPr>
            <w:r>
              <w:t xml:space="preserve">§ 966.5 </w:t>
            </w:r>
          </w:p>
          <w:p w14:paraId="7AACFE0F" w14:textId="77777777" w:rsidR="00147288" w:rsidRDefault="00147288" w:rsidP="00147288">
            <w:pPr>
              <w:spacing w:after="0" w:line="259" w:lineRule="auto"/>
              <w:ind w:left="362" w:right="0" w:firstLine="0"/>
            </w:pPr>
            <w:r>
              <w:t xml:space="preserve"> </w:t>
            </w:r>
          </w:p>
        </w:tc>
        <w:tc>
          <w:tcPr>
            <w:tcW w:w="2378" w:type="dxa"/>
            <w:tcBorders>
              <w:top w:val="single" w:sz="4" w:space="0" w:color="000000"/>
              <w:left w:val="single" w:sz="4" w:space="0" w:color="000000"/>
              <w:bottom w:val="single" w:sz="4" w:space="0" w:color="000000"/>
              <w:right w:val="single" w:sz="4" w:space="0" w:color="000000"/>
            </w:tcBorders>
          </w:tcPr>
          <w:p w14:paraId="599B7F0E" w14:textId="77777777" w:rsidR="00147288" w:rsidRDefault="00147288" w:rsidP="00147288">
            <w:pPr>
              <w:spacing w:after="0" w:line="259" w:lineRule="auto"/>
              <w:ind w:left="359" w:right="0" w:hanging="358"/>
            </w:pPr>
            <w:r>
              <w:rPr>
                <w:rFonts w:ascii="Segoe UI Symbol" w:eastAsia="Segoe UI Symbol" w:hAnsi="Segoe UI Symbol" w:cs="Segoe UI Symbol"/>
              </w:rPr>
              <w:t></w:t>
            </w:r>
            <w:r>
              <w:rPr>
                <w:rFonts w:ascii="Arial" w:eastAsia="Arial" w:hAnsi="Arial" w:cs="Arial"/>
              </w:rPr>
              <w:t xml:space="preserve"> </w:t>
            </w:r>
            <w:r>
              <w:t xml:space="preserve">Advance notice not required except for policies related to tenant charges </w:t>
            </w:r>
          </w:p>
        </w:tc>
        <w:tc>
          <w:tcPr>
            <w:tcW w:w="2506" w:type="dxa"/>
            <w:tcBorders>
              <w:top w:val="single" w:sz="4" w:space="0" w:color="000000"/>
              <w:left w:val="single" w:sz="4" w:space="0" w:color="000000"/>
              <w:bottom w:val="single" w:sz="4" w:space="0" w:color="000000"/>
              <w:right w:val="single" w:sz="4" w:space="0" w:color="000000"/>
            </w:tcBorders>
          </w:tcPr>
          <w:p w14:paraId="3D6634CC" w14:textId="77777777" w:rsidR="00147288" w:rsidRDefault="00147288" w:rsidP="00147288">
            <w:pPr>
              <w:spacing w:after="0" w:line="259" w:lineRule="auto"/>
              <w:ind w:left="2" w:right="0" w:firstLine="0"/>
            </w:pPr>
            <w:r>
              <w:rPr>
                <w:rFonts w:ascii="Segoe UI Symbol" w:eastAsia="Segoe UI Symbol" w:hAnsi="Segoe UI Symbol" w:cs="Segoe UI Symbol"/>
              </w:rPr>
              <w:t></w:t>
            </w:r>
            <w:r>
              <w:rPr>
                <w:rFonts w:ascii="Arial" w:eastAsia="Arial" w:hAnsi="Arial" w:cs="Arial"/>
              </w:rPr>
              <w:t xml:space="preserve"> </w:t>
            </w:r>
            <w:r>
              <w:t xml:space="preserve">7/31/20 </w:t>
            </w:r>
          </w:p>
        </w:tc>
        <w:tc>
          <w:tcPr>
            <w:tcW w:w="1885" w:type="dxa"/>
            <w:tcBorders>
              <w:top w:val="single" w:sz="4" w:space="0" w:color="000000"/>
              <w:left w:val="single" w:sz="4" w:space="0" w:color="000000"/>
              <w:bottom w:val="single" w:sz="4" w:space="0" w:color="000000"/>
              <w:right w:val="single" w:sz="4" w:space="0" w:color="000000"/>
            </w:tcBorders>
          </w:tcPr>
          <w:p w14:paraId="1504417D" w14:textId="7288CA48" w:rsidR="00147288" w:rsidRDefault="00147288" w:rsidP="00147288">
            <w:pPr>
              <w:spacing w:after="0" w:line="259" w:lineRule="auto"/>
              <w:ind w:left="2" w:right="0" w:firstLine="0"/>
            </w:pPr>
            <w:r>
              <w:t xml:space="preserve"> </w:t>
            </w:r>
            <w:r w:rsidR="000B121B">
              <w:t>No</w:t>
            </w:r>
          </w:p>
        </w:tc>
        <w:tc>
          <w:tcPr>
            <w:tcW w:w="1683" w:type="dxa"/>
            <w:tcBorders>
              <w:top w:val="single" w:sz="4" w:space="0" w:color="000000"/>
              <w:left w:val="single" w:sz="4" w:space="0" w:color="000000"/>
              <w:bottom w:val="single" w:sz="4" w:space="0" w:color="000000"/>
              <w:right w:val="single" w:sz="4" w:space="0" w:color="000000"/>
            </w:tcBorders>
          </w:tcPr>
          <w:p w14:paraId="5F5127E8" w14:textId="77777777" w:rsidR="00147288" w:rsidRDefault="00147288" w:rsidP="00147288">
            <w:pPr>
              <w:spacing w:after="0" w:line="259" w:lineRule="auto"/>
              <w:ind w:left="0" w:right="0" w:firstLine="0"/>
            </w:pPr>
            <w:r>
              <w:t xml:space="preserve"> </w:t>
            </w:r>
          </w:p>
        </w:tc>
        <w:tc>
          <w:tcPr>
            <w:tcW w:w="3695" w:type="dxa"/>
            <w:tcBorders>
              <w:top w:val="single" w:sz="4" w:space="0" w:color="000000"/>
              <w:left w:val="single" w:sz="4" w:space="0" w:color="000000"/>
              <w:bottom w:val="single" w:sz="4" w:space="0" w:color="000000"/>
              <w:right w:val="single" w:sz="4" w:space="0" w:color="000000"/>
            </w:tcBorders>
          </w:tcPr>
          <w:p w14:paraId="2E275650" w14:textId="77777777" w:rsidR="00147288" w:rsidRDefault="00147288" w:rsidP="00147288">
            <w:pPr>
              <w:spacing w:after="0" w:line="259" w:lineRule="auto"/>
              <w:ind w:left="0" w:right="0" w:firstLine="0"/>
            </w:pPr>
          </w:p>
        </w:tc>
      </w:tr>
      <w:tr w:rsidR="00147288" w14:paraId="29D8BAAB" w14:textId="362705C5" w:rsidTr="004A602E">
        <w:tblPrEx>
          <w:tblCellMar>
            <w:right w:w="51" w:type="dxa"/>
          </w:tblCellMar>
        </w:tblPrEx>
        <w:trPr>
          <w:trHeight w:val="1423"/>
        </w:trPr>
        <w:tc>
          <w:tcPr>
            <w:tcW w:w="1784" w:type="dxa"/>
            <w:tcBorders>
              <w:top w:val="single" w:sz="4" w:space="0" w:color="000000"/>
              <w:left w:val="single" w:sz="4" w:space="0" w:color="000000"/>
              <w:bottom w:val="single" w:sz="4" w:space="0" w:color="000000"/>
              <w:right w:val="single" w:sz="4" w:space="0" w:color="000000"/>
            </w:tcBorders>
          </w:tcPr>
          <w:p w14:paraId="6A792C36" w14:textId="77777777" w:rsidR="00147288" w:rsidRDefault="00147288" w:rsidP="00147288">
            <w:pPr>
              <w:spacing w:after="0" w:line="259" w:lineRule="auto"/>
              <w:ind w:left="1" w:right="0" w:firstLine="0"/>
            </w:pPr>
            <w:r>
              <w:t xml:space="preserve">11a </w:t>
            </w:r>
          </w:p>
          <w:p w14:paraId="45A1FADE" w14:textId="77777777" w:rsidR="00147288" w:rsidRDefault="00147288" w:rsidP="00147288">
            <w:pPr>
              <w:spacing w:after="0" w:line="259" w:lineRule="auto"/>
              <w:ind w:left="1" w:right="0" w:firstLine="0"/>
            </w:pPr>
            <w:r>
              <w:t xml:space="preserve">PHAS </w:t>
            </w:r>
          </w:p>
        </w:tc>
        <w:tc>
          <w:tcPr>
            <w:tcW w:w="2348" w:type="dxa"/>
            <w:tcBorders>
              <w:top w:val="single" w:sz="4" w:space="0" w:color="000000"/>
              <w:left w:val="single" w:sz="4" w:space="0" w:color="000000"/>
              <w:bottom w:val="single" w:sz="4" w:space="0" w:color="000000"/>
              <w:right w:val="single" w:sz="4" w:space="0" w:color="000000"/>
            </w:tcBorders>
          </w:tcPr>
          <w:p w14:paraId="7221FC06" w14:textId="77777777" w:rsidR="00147288" w:rsidRDefault="00147288" w:rsidP="00147288">
            <w:pPr>
              <w:spacing w:after="0" w:line="259" w:lineRule="auto"/>
              <w:ind w:left="2" w:right="0" w:firstLine="0"/>
            </w:pPr>
            <w:r>
              <w:rPr>
                <w:u w:val="single" w:color="000000"/>
              </w:rPr>
              <w:t>Regulatory Authority</w:t>
            </w:r>
            <w:r>
              <w:t xml:space="preserve"> </w:t>
            </w:r>
          </w:p>
          <w:p w14:paraId="1CCE692B" w14:textId="77777777" w:rsidR="00147288" w:rsidRDefault="00147288" w:rsidP="00147288">
            <w:pPr>
              <w:spacing w:after="0" w:line="259" w:lineRule="auto"/>
              <w:ind w:left="2" w:right="0" w:firstLine="0"/>
            </w:pPr>
            <w:r>
              <w:t xml:space="preserve">24 CFR Part 902    </w:t>
            </w:r>
          </w:p>
          <w:p w14:paraId="35A55B2E" w14:textId="77777777" w:rsidR="00147288" w:rsidRDefault="00147288" w:rsidP="00147288">
            <w:pPr>
              <w:spacing w:after="0" w:line="259" w:lineRule="auto"/>
              <w:ind w:left="362" w:right="0" w:firstLine="0"/>
            </w:pPr>
            <w:r>
              <w:t xml:space="preserve"> </w:t>
            </w:r>
          </w:p>
        </w:tc>
        <w:tc>
          <w:tcPr>
            <w:tcW w:w="2378" w:type="dxa"/>
            <w:tcBorders>
              <w:top w:val="single" w:sz="4" w:space="0" w:color="000000"/>
              <w:left w:val="single" w:sz="4" w:space="0" w:color="000000"/>
              <w:bottom w:val="single" w:sz="4" w:space="0" w:color="000000"/>
              <w:right w:val="single" w:sz="4" w:space="0" w:color="000000"/>
            </w:tcBorders>
          </w:tcPr>
          <w:p w14:paraId="23A7D545" w14:textId="77777777" w:rsidR="00147288" w:rsidRDefault="00147288" w:rsidP="00147288">
            <w:pPr>
              <w:numPr>
                <w:ilvl w:val="0"/>
                <w:numId w:val="21"/>
              </w:numPr>
              <w:spacing w:after="21" w:line="239" w:lineRule="auto"/>
              <w:ind w:right="0" w:hanging="360"/>
            </w:pPr>
            <w:r>
              <w:t xml:space="preserve">Allows for alternatives related to inspections </w:t>
            </w:r>
          </w:p>
          <w:p w14:paraId="78AD7E92" w14:textId="77777777" w:rsidR="00147288" w:rsidRDefault="00147288" w:rsidP="00147288">
            <w:pPr>
              <w:numPr>
                <w:ilvl w:val="0"/>
                <w:numId w:val="21"/>
              </w:numPr>
              <w:spacing w:after="0" w:line="259" w:lineRule="auto"/>
              <w:ind w:right="0" w:hanging="360"/>
            </w:pPr>
            <w:r>
              <w:t xml:space="preserve">PHA to retain prior year PHAS score unless requests otherwise </w:t>
            </w:r>
          </w:p>
        </w:tc>
        <w:tc>
          <w:tcPr>
            <w:tcW w:w="2506" w:type="dxa"/>
            <w:tcBorders>
              <w:top w:val="single" w:sz="4" w:space="0" w:color="000000"/>
              <w:left w:val="single" w:sz="4" w:space="0" w:color="000000"/>
              <w:bottom w:val="single" w:sz="4" w:space="0" w:color="000000"/>
              <w:right w:val="single" w:sz="4" w:space="0" w:color="000000"/>
            </w:tcBorders>
          </w:tcPr>
          <w:p w14:paraId="32DDA452" w14:textId="77777777" w:rsidR="00147288" w:rsidRDefault="00147288" w:rsidP="00147288">
            <w:pPr>
              <w:spacing w:after="0" w:line="238" w:lineRule="auto"/>
              <w:ind w:left="2" w:right="0" w:firstLine="0"/>
            </w:pPr>
            <w:r>
              <w:t xml:space="preserve">HUD will resume issuing new PHAS </w:t>
            </w:r>
          </w:p>
          <w:p w14:paraId="7BF5AC3C" w14:textId="77777777" w:rsidR="00147288" w:rsidRDefault="00147288" w:rsidP="00147288">
            <w:pPr>
              <w:spacing w:after="0" w:line="259" w:lineRule="auto"/>
              <w:ind w:left="2" w:right="0" w:firstLine="0"/>
            </w:pPr>
            <w:r>
              <w:t xml:space="preserve">scores starting with PHAs with FYE dates of 3/31/21 </w:t>
            </w:r>
          </w:p>
        </w:tc>
        <w:tc>
          <w:tcPr>
            <w:tcW w:w="1885" w:type="dxa"/>
            <w:tcBorders>
              <w:top w:val="single" w:sz="4" w:space="0" w:color="000000"/>
              <w:left w:val="single" w:sz="4" w:space="0" w:color="000000"/>
              <w:bottom w:val="single" w:sz="4" w:space="0" w:color="000000"/>
              <w:right w:val="single" w:sz="4" w:space="0" w:color="000000"/>
            </w:tcBorders>
            <w:shd w:val="clear" w:color="auto" w:fill="F2F2F2"/>
          </w:tcPr>
          <w:p w14:paraId="1ADD80D2" w14:textId="77777777" w:rsidR="00147288" w:rsidRDefault="00147288" w:rsidP="00147288">
            <w:pPr>
              <w:spacing w:after="0" w:line="259" w:lineRule="auto"/>
              <w:ind w:left="2" w:right="0" w:firstLine="0"/>
            </w:pPr>
            <w:r>
              <w:t xml:space="preserve">N/A </w:t>
            </w:r>
          </w:p>
        </w:tc>
        <w:tc>
          <w:tcPr>
            <w:tcW w:w="1683" w:type="dxa"/>
            <w:tcBorders>
              <w:top w:val="single" w:sz="4" w:space="0" w:color="000000"/>
              <w:left w:val="single" w:sz="4" w:space="0" w:color="000000"/>
              <w:bottom w:val="single" w:sz="4" w:space="0" w:color="000000"/>
              <w:right w:val="single" w:sz="4" w:space="0" w:color="000000"/>
            </w:tcBorders>
            <w:shd w:val="clear" w:color="auto" w:fill="F2F2F2"/>
          </w:tcPr>
          <w:p w14:paraId="3759BD00" w14:textId="77777777" w:rsidR="00147288" w:rsidRDefault="00147288" w:rsidP="00147288">
            <w:pPr>
              <w:spacing w:after="0" w:line="259" w:lineRule="auto"/>
              <w:ind w:left="0" w:right="0" w:firstLine="0"/>
            </w:pPr>
            <w:r>
              <w:t xml:space="preserve">N/A </w:t>
            </w:r>
          </w:p>
          <w:p w14:paraId="09E7A344" w14:textId="77777777" w:rsidR="002939C8" w:rsidRDefault="002939C8" w:rsidP="00147288">
            <w:pPr>
              <w:spacing w:after="0" w:line="259" w:lineRule="auto"/>
              <w:ind w:left="0" w:right="0" w:firstLine="0"/>
            </w:pPr>
            <w:r>
              <w:t>We have no choice</w:t>
            </w:r>
          </w:p>
          <w:p w14:paraId="3EA3B80E" w14:textId="4AC886C9" w:rsidR="002939C8" w:rsidRDefault="002939C8" w:rsidP="00147288">
            <w:pPr>
              <w:spacing w:after="0" w:line="259" w:lineRule="auto"/>
              <w:ind w:left="0" w:right="0" w:firstLine="0"/>
            </w:pPr>
          </w:p>
        </w:tc>
        <w:tc>
          <w:tcPr>
            <w:tcW w:w="3695" w:type="dxa"/>
            <w:tcBorders>
              <w:top w:val="single" w:sz="4" w:space="0" w:color="000000"/>
              <w:left w:val="single" w:sz="4" w:space="0" w:color="000000"/>
              <w:bottom w:val="single" w:sz="4" w:space="0" w:color="000000"/>
              <w:right w:val="single" w:sz="4" w:space="0" w:color="000000"/>
            </w:tcBorders>
            <w:shd w:val="clear" w:color="auto" w:fill="F2F2F2"/>
          </w:tcPr>
          <w:p w14:paraId="12151938" w14:textId="77777777" w:rsidR="00147288" w:rsidRDefault="00147288" w:rsidP="00147288">
            <w:pPr>
              <w:spacing w:after="0" w:line="259" w:lineRule="auto"/>
              <w:ind w:left="0" w:right="0" w:firstLine="0"/>
            </w:pPr>
          </w:p>
        </w:tc>
      </w:tr>
      <w:tr w:rsidR="00147288" w14:paraId="1BD76D8F" w14:textId="4E752F71" w:rsidTr="004A602E">
        <w:tblPrEx>
          <w:tblCellMar>
            <w:right w:w="51" w:type="dxa"/>
          </w:tblCellMar>
        </w:tblPrEx>
        <w:trPr>
          <w:trHeight w:val="1665"/>
        </w:trPr>
        <w:tc>
          <w:tcPr>
            <w:tcW w:w="1784" w:type="dxa"/>
            <w:tcBorders>
              <w:top w:val="single" w:sz="4" w:space="0" w:color="000000"/>
              <w:left w:val="single" w:sz="4" w:space="0" w:color="000000"/>
              <w:bottom w:val="single" w:sz="4" w:space="0" w:color="000000"/>
              <w:right w:val="single" w:sz="4" w:space="0" w:color="000000"/>
            </w:tcBorders>
          </w:tcPr>
          <w:p w14:paraId="7A7DF3D4" w14:textId="77777777" w:rsidR="00147288" w:rsidRDefault="00147288" w:rsidP="00147288">
            <w:pPr>
              <w:spacing w:after="0" w:line="259" w:lineRule="auto"/>
              <w:ind w:left="1" w:right="0" w:firstLine="0"/>
            </w:pPr>
            <w:r>
              <w:lastRenderedPageBreak/>
              <w:t xml:space="preserve">11b </w:t>
            </w:r>
          </w:p>
          <w:p w14:paraId="4D0017AE" w14:textId="77777777" w:rsidR="00147288" w:rsidRDefault="00147288" w:rsidP="00147288">
            <w:pPr>
              <w:spacing w:after="0" w:line="259" w:lineRule="auto"/>
              <w:ind w:left="1" w:right="0" w:firstLine="0"/>
            </w:pPr>
            <w:r>
              <w:t xml:space="preserve">SEMAP </w:t>
            </w:r>
          </w:p>
        </w:tc>
        <w:tc>
          <w:tcPr>
            <w:tcW w:w="2348" w:type="dxa"/>
            <w:tcBorders>
              <w:top w:val="single" w:sz="4" w:space="0" w:color="000000"/>
              <w:left w:val="single" w:sz="4" w:space="0" w:color="000000"/>
              <w:bottom w:val="single" w:sz="4" w:space="0" w:color="000000"/>
              <w:right w:val="single" w:sz="4" w:space="0" w:color="000000"/>
            </w:tcBorders>
          </w:tcPr>
          <w:p w14:paraId="17995E3B" w14:textId="77777777" w:rsidR="00147288" w:rsidRDefault="00147288" w:rsidP="00147288">
            <w:pPr>
              <w:spacing w:after="0" w:line="259" w:lineRule="auto"/>
              <w:ind w:left="2" w:right="0" w:firstLine="0"/>
            </w:pPr>
            <w:r>
              <w:rPr>
                <w:u w:val="single" w:color="000000"/>
              </w:rPr>
              <w:t>Regulatory Authority</w:t>
            </w:r>
            <w:r>
              <w:t xml:space="preserve"> </w:t>
            </w:r>
          </w:p>
          <w:p w14:paraId="71C0C61C" w14:textId="77777777" w:rsidR="00147288" w:rsidRDefault="00147288" w:rsidP="00147288">
            <w:pPr>
              <w:spacing w:after="0" w:line="259" w:lineRule="auto"/>
              <w:ind w:left="2" w:right="0" w:firstLine="0"/>
            </w:pPr>
            <w:r>
              <w:t xml:space="preserve">24 CFR Part 985 </w:t>
            </w:r>
          </w:p>
          <w:p w14:paraId="0B7D27B8" w14:textId="77777777" w:rsidR="00147288" w:rsidRDefault="00147288" w:rsidP="00147288">
            <w:pPr>
              <w:spacing w:after="0" w:line="259" w:lineRule="auto"/>
              <w:ind w:left="362" w:right="0" w:firstLine="0"/>
            </w:pPr>
            <w:r>
              <w:t xml:space="preserve"> </w:t>
            </w:r>
          </w:p>
        </w:tc>
        <w:tc>
          <w:tcPr>
            <w:tcW w:w="2378" w:type="dxa"/>
            <w:tcBorders>
              <w:top w:val="single" w:sz="4" w:space="0" w:color="000000"/>
              <w:left w:val="single" w:sz="4" w:space="0" w:color="000000"/>
              <w:bottom w:val="single" w:sz="4" w:space="0" w:color="000000"/>
              <w:right w:val="single" w:sz="4" w:space="0" w:color="000000"/>
            </w:tcBorders>
          </w:tcPr>
          <w:p w14:paraId="5B6987F2" w14:textId="77777777" w:rsidR="00147288" w:rsidRDefault="00147288" w:rsidP="00147288">
            <w:pPr>
              <w:spacing w:after="0" w:line="259" w:lineRule="auto"/>
              <w:ind w:left="359" w:right="0" w:hanging="358"/>
            </w:pPr>
            <w:r>
              <w:rPr>
                <w:rFonts w:ascii="Segoe UI Symbol" w:eastAsia="Segoe UI Symbol" w:hAnsi="Segoe UI Symbol" w:cs="Segoe UI Symbol"/>
              </w:rPr>
              <w:t></w:t>
            </w:r>
            <w:r>
              <w:rPr>
                <w:rFonts w:ascii="Arial" w:eastAsia="Arial" w:hAnsi="Arial" w:cs="Arial"/>
              </w:rPr>
              <w:t xml:space="preserve"> </w:t>
            </w:r>
            <w:r>
              <w:t xml:space="preserve">PHA to retain prior year SEMAP score unless requests otherwise </w:t>
            </w:r>
          </w:p>
        </w:tc>
        <w:tc>
          <w:tcPr>
            <w:tcW w:w="2506" w:type="dxa"/>
            <w:tcBorders>
              <w:top w:val="single" w:sz="4" w:space="0" w:color="000000"/>
              <w:left w:val="single" w:sz="4" w:space="0" w:color="000000"/>
              <w:bottom w:val="single" w:sz="4" w:space="0" w:color="000000"/>
              <w:right w:val="single" w:sz="4" w:space="0" w:color="000000"/>
            </w:tcBorders>
          </w:tcPr>
          <w:p w14:paraId="7A914167" w14:textId="77777777" w:rsidR="00147288" w:rsidRDefault="00147288" w:rsidP="00147288">
            <w:pPr>
              <w:spacing w:after="0" w:line="259" w:lineRule="auto"/>
              <w:ind w:left="2" w:right="0" w:firstLine="0"/>
            </w:pPr>
            <w:r>
              <w:t xml:space="preserve"> </w:t>
            </w:r>
          </w:p>
          <w:p w14:paraId="3186FB3D" w14:textId="77777777" w:rsidR="00147288" w:rsidRDefault="00147288" w:rsidP="00147288">
            <w:pPr>
              <w:spacing w:after="0" w:line="259" w:lineRule="auto"/>
              <w:ind w:left="2" w:right="0" w:firstLine="0"/>
            </w:pPr>
            <w:r>
              <w:t xml:space="preserve">HUD will resume issuing new SEMAP scores starting with PHAs with FYE dates of 3/31/21 </w:t>
            </w:r>
          </w:p>
        </w:tc>
        <w:tc>
          <w:tcPr>
            <w:tcW w:w="1885" w:type="dxa"/>
            <w:tcBorders>
              <w:top w:val="single" w:sz="4" w:space="0" w:color="000000"/>
              <w:left w:val="single" w:sz="4" w:space="0" w:color="000000"/>
              <w:bottom w:val="single" w:sz="4" w:space="0" w:color="000000"/>
              <w:right w:val="single" w:sz="4" w:space="0" w:color="000000"/>
            </w:tcBorders>
            <w:shd w:val="clear" w:color="auto" w:fill="F2F2F2"/>
          </w:tcPr>
          <w:p w14:paraId="22611F84" w14:textId="77777777" w:rsidR="00147288" w:rsidRDefault="00147288" w:rsidP="00147288">
            <w:pPr>
              <w:spacing w:after="0" w:line="259" w:lineRule="auto"/>
              <w:ind w:left="2" w:right="0" w:firstLine="0"/>
            </w:pPr>
            <w:r>
              <w:t xml:space="preserve">N/A </w:t>
            </w:r>
          </w:p>
        </w:tc>
        <w:tc>
          <w:tcPr>
            <w:tcW w:w="1683" w:type="dxa"/>
            <w:tcBorders>
              <w:top w:val="single" w:sz="4" w:space="0" w:color="000000"/>
              <w:left w:val="single" w:sz="4" w:space="0" w:color="000000"/>
              <w:bottom w:val="single" w:sz="4" w:space="0" w:color="000000"/>
              <w:right w:val="single" w:sz="4" w:space="0" w:color="000000"/>
            </w:tcBorders>
            <w:shd w:val="clear" w:color="auto" w:fill="F2F2F2"/>
          </w:tcPr>
          <w:p w14:paraId="3FD720DB" w14:textId="77777777" w:rsidR="00147288" w:rsidRPr="00A864E9" w:rsidRDefault="00147288" w:rsidP="00147288">
            <w:pPr>
              <w:spacing w:after="0" w:line="259" w:lineRule="auto"/>
              <w:ind w:left="0" w:right="0" w:firstLine="0"/>
              <w:rPr>
                <w:color w:val="auto"/>
              </w:rPr>
            </w:pPr>
            <w:r w:rsidRPr="00A864E9">
              <w:rPr>
                <w:color w:val="auto"/>
              </w:rPr>
              <w:t xml:space="preserve">N/A </w:t>
            </w:r>
          </w:p>
          <w:p w14:paraId="0302C1F4" w14:textId="6EF6AB8A" w:rsidR="002939C8" w:rsidRPr="002939C8" w:rsidRDefault="002939C8" w:rsidP="00147288">
            <w:pPr>
              <w:spacing w:after="0" w:line="259" w:lineRule="auto"/>
              <w:ind w:left="0" w:right="0" w:firstLine="0"/>
              <w:rPr>
                <w:color w:val="FF0000"/>
              </w:rPr>
            </w:pPr>
            <w:r w:rsidRPr="00A864E9">
              <w:rPr>
                <w:color w:val="auto"/>
              </w:rPr>
              <w:t>Only if we think new score will be higher</w:t>
            </w:r>
          </w:p>
        </w:tc>
        <w:tc>
          <w:tcPr>
            <w:tcW w:w="3695" w:type="dxa"/>
            <w:tcBorders>
              <w:top w:val="single" w:sz="4" w:space="0" w:color="000000"/>
              <w:left w:val="single" w:sz="4" w:space="0" w:color="000000"/>
              <w:bottom w:val="single" w:sz="4" w:space="0" w:color="000000"/>
              <w:right w:val="single" w:sz="4" w:space="0" w:color="000000"/>
            </w:tcBorders>
            <w:shd w:val="clear" w:color="auto" w:fill="F2F2F2"/>
          </w:tcPr>
          <w:p w14:paraId="00A9E170" w14:textId="77777777" w:rsidR="00147288" w:rsidRDefault="00147288" w:rsidP="00147288">
            <w:pPr>
              <w:spacing w:after="0" w:line="259" w:lineRule="auto"/>
              <w:ind w:left="0" w:right="0" w:firstLine="0"/>
            </w:pPr>
          </w:p>
        </w:tc>
      </w:tr>
      <w:tr w:rsidR="00147288" w14:paraId="75FD9A26" w14:textId="103A41EF" w:rsidTr="004A602E">
        <w:tblPrEx>
          <w:tblCellMar>
            <w:right w:w="51" w:type="dxa"/>
          </w:tblCellMar>
        </w:tblPrEx>
        <w:trPr>
          <w:trHeight w:val="858"/>
        </w:trPr>
        <w:tc>
          <w:tcPr>
            <w:tcW w:w="1784" w:type="dxa"/>
            <w:tcBorders>
              <w:top w:val="single" w:sz="4" w:space="0" w:color="000000"/>
              <w:left w:val="single" w:sz="4" w:space="0" w:color="000000"/>
              <w:bottom w:val="single" w:sz="4" w:space="0" w:color="000000"/>
              <w:right w:val="single" w:sz="4" w:space="0" w:color="000000"/>
            </w:tcBorders>
          </w:tcPr>
          <w:p w14:paraId="3292B81B" w14:textId="77777777" w:rsidR="00147288" w:rsidRDefault="00147288" w:rsidP="00147288">
            <w:pPr>
              <w:spacing w:after="0" w:line="259" w:lineRule="auto"/>
              <w:ind w:left="1" w:right="292" w:firstLine="0"/>
            </w:pPr>
            <w:r>
              <w:t xml:space="preserve">11c Financial reporting </w:t>
            </w:r>
          </w:p>
        </w:tc>
        <w:tc>
          <w:tcPr>
            <w:tcW w:w="2348" w:type="dxa"/>
            <w:tcBorders>
              <w:top w:val="single" w:sz="4" w:space="0" w:color="000000"/>
              <w:left w:val="single" w:sz="4" w:space="0" w:color="000000"/>
              <w:bottom w:val="single" w:sz="4" w:space="0" w:color="000000"/>
              <w:right w:val="single" w:sz="4" w:space="0" w:color="000000"/>
            </w:tcBorders>
          </w:tcPr>
          <w:p w14:paraId="41ADB448" w14:textId="77777777" w:rsidR="00147288" w:rsidRDefault="00147288" w:rsidP="00147288">
            <w:pPr>
              <w:spacing w:after="0" w:line="259" w:lineRule="auto"/>
              <w:ind w:left="2" w:right="0" w:firstLine="0"/>
            </w:pPr>
            <w:r>
              <w:rPr>
                <w:u w:val="single" w:color="000000"/>
              </w:rPr>
              <w:t>Regulatory Authority</w:t>
            </w:r>
            <w:r>
              <w:t xml:space="preserve"> </w:t>
            </w:r>
          </w:p>
          <w:p w14:paraId="3FEA0B25" w14:textId="77777777" w:rsidR="00147288" w:rsidRDefault="00147288" w:rsidP="00147288">
            <w:pPr>
              <w:spacing w:after="0" w:line="259" w:lineRule="auto"/>
              <w:ind w:left="2" w:right="0" w:firstLine="0"/>
            </w:pPr>
            <w:r>
              <w:t xml:space="preserve">§§ 5.801(c), 5.801(d)(1) </w:t>
            </w:r>
          </w:p>
        </w:tc>
        <w:tc>
          <w:tcPr>
            <w:tcW w:w="2378" w:type="dxa"/>
            <w:tcBorders>
              <w:top w:val="single" w:sz="4" w:space="0" w:color="000000"/>
              <w:left w:val="single" w:sz="4" w:space="0" w:color="000000"/>
              <w:bottom w:val="single" w:sz="4" w:space="0" w:color="000000"/>
              <w:right w:val="single" w:sz="4" w:space="0" w:color="000000"/>
            </w:tcBorders>
          </w:tcPr>
          <w:p w14:paraId="10BA4DE1" w14:textId="77777777" w:rsidR="00147288" w:rsidRDefault="00147288" w:rsidP="00147288">
            <w:pPr>
              <w:spacing w:after="0" w:line="259" w:lineRule="auto"/>
              <w:ind w:left="359" w:right="0" w:hanging="358"/>
            </w:pPr>
            <w:r>
              <w:rPr>
                <w:rFonts w:ascii="Segoe UI Symbol" w:eastAsia="Segoe UI Symbol" w:hAnsi="Segoe UI Symbol" w:cs="Segoe UI Symbol"/>
              </w:rPr>
              <w:t></w:t>
            </w:r>
            <w:r>
              <w:rPr>
                <w:rFonts w:ascii="Arial" w:eastAsia="Arial" w:hAnsi="Arial" w:cs="Arial"/>
              </w:rPr>
              <w:t xml:space="preserve"> </w:t>
            </w:r>
            <w:r>
              <w:t xml:space="preserve">Allows for extensions of financial reporting deadlines </w:t>
            </w:r>
          </w:p>
        </w:tc>
        <w:tc>
          <w:tcPr>
            <w:tcW w:w="2506" w:type="dxa"/>
            <w:tcBorders>
              <w:top w:val="single" w:sz="4" w:space="0" w:color="000000"/>
              <w:left w:val="single" w:sz="4" w:space="0" w:color="000000"/>
              <w:bottom w:val="single" w:sz="4" w:space="0" w:color="000000"/>
              <w:right w:val="single" w:sz="4" w:space="0" w:color="000000"/>
            </w:tcBorders>
          </w:tcPr>
          <w:p w14:paraId="564A767F" w14:textId="3E02A1CF" w:rsidR="00147288" w:rsidRDefault="00A864E9" w:rsidP="00147288">
            <w:pPr>
              <w:spacing w:after="0" w:line="259" w:lineRule="auto"/>
              <w:ind w:left="2" w:right="0" w:firstLine="0"/>
            </w:pPr>
            <w:r>
              <w:t>12/31/2020</w:t>
            </w:r>
          </w:p>
        </w:tc>
        <w:tc>
          <w:tcPr>
            <w:tcW w:w="1885" w:type="dxa"/>
            <w:tcBorders>
              <w:top w:val="single" w:sz="4" w:space="0" w:color="000000"/>
              <w:left w:val="single" w:sz="4" w:space="0" w:color="000000"/>
              <w:bottom w:val="single" w:sz="4" w:space="0" w:color="000000"/>
              <w:right w:val="single" w:sz="4" w:space="0" w:color="000000"/>
            </w:tcBorders>
          </w:tcPr>
          <w:p w14:paraId="01B0C41A" w14:textId="77777777" w:rsidR="00147288" w:rsidRDefault="00147288" w:rsidP="00147288">
            <w:pPr>
              <w:spacing w:after="0" w:line="259" w:lineRule="auto"/>
              <w:ind w:left="2" w:right="0" w:firstLine="0"/>
            </w:pPr>
            <w:r>
              <w:t xml:space="preserve"> </w:t>
            </w:r>
          </w:p>
        </w:tc>
        <w:tc>
          <w:tcPr>
            <w:tcW w:w="1683" w:type="dxa"/>
            <w:tcBorders>
              <w:top w:val="single" w:sz="4" w:space="0" w:color="000000"/>
              <w:left w:val="single" w:sz="4" w:space="0" w:color="000000"/>
              <w:bottom w:val="single" w:sz="4" w:space="0" w:color="000000"/>
              <w:right w:val="single" w:sz="4" w:space="0" w:color="000000"/>
            </w:tcBorders>
          </w:tcPr>
          <w:p w14:paraId="755FC460" w14:textId="5838EEC2" w:rsidR="00147288" w:rsidRDefault="00147288" w:rsidP="00147288">
            <w:pPr>
              <w:spacing w:after="0" w:line="259" w:lineRule="auto"/>
              <w:ind w:left="0" w:right="0" w:firstLine="0"/>
            </w:pPr>
            <w:r>
              <w:t xml:space="preserve"> </w:t>
            </w:r>
            <w:r w:rsidR="002939C8" w:rsidRPr="00A864E9">
              <w:rPr>
                <w:color w:val="auto"/>
              </w:rPr>
              <w:t>Do not wait until last minute to submit unaudited financials</w:t>
            </w:r>
          </w:p>
        </w:tc>
        <w:tc>
          <w:tcPr>
            <w:tcW w:w="3695" w:type="dxa"/>
            <w:tcBorders>
              <w:top w:val="single" w:sz="4" w:space="0" w:color="000000"/>
              <w:left w:val="single" w:sz="4" w:space="0" w:color="000000"/>
              <w:bottom w:val="single" w:sz="4" w:space="0" w:color="000000"/>
              <w:right w:val="single" w:sz="4" w:space="0" w:color="000000"/>
            </w:tcBorders>
          </w:tcPr>
          <w:p w14:paraId="260022CD" w14:textId="77777777" w:rsidR="00147288" w:rsidRDefault="00147288" w:rsidP="00147288">
            <w:pPr>
              <w:spacing w:after="0" w:line="259" w:lineRule="auto"/>
              <w:ind w:left="0" w:right="0" w:firstLine="0"/>
            </w:pPr>
          </w:p>
        </w:tc>
      </w:tr>
      <w:tr w:rsidR="00147288" w14:paraId="5F1BECAB" w14:textId="6E43E18F" w:rsidTr="004A602E">
        <w:tblPrEx>
          <w:tblCellMar>
            <w:right w:w="51" w:type="dxa"/>
          </w:tblCellMar>
        </w:tblPrEx>
        <w:trPr>
          <w:trHeight w:val="287"/>
        </w:trPr>
        <w:tc>
          <w:tcPr>
            <w:tcW w:w="1784" w:type="dxa"/>
            <w:tcBorders>
              <w:top w:val="single" w:sz="4" w:space="0" w:color="000000"/>
              <w:left w:val="single" w:sz="4" w:space="0" w:color="000000"/>
              <w:bottom w:val="single" w:sz="4" w:space="0" w:color="000000"/>
              <w:right w:val="single" w:sz="4" w:space="0" w:color="000000"/>
            </w:tcBorders>
          </w:tcPr>
          <w:p w14:paraId="1D0F9DB7" w14:textId="77777777" w:rsidR="00147288" w:rsidRDefault="00147288" w:rsidP="00147288">
            <w:pPr>
              <w:spacing w:after="0" w:line="259" w:lineRule="auto"/>
              <w:ind w:left="1" w:right="0" w:firstLine="0"/>
            </w:pPr>
            <w:r>
              <w:t xml:space="preserve"> </w:t>
            </w:r>
          </w:p>
        </w:tc>
        <w:tc>
          <w:tcPr>
            <w:tcW w:w="2348" w:type="dxa"/>
            <w:tcBorders>
              <w:top w:val="single" w:sz="4" w:space="0" w:color="000000"/>
              <w:left w:val="single" w:sz="4" w:space="0" w:color="000000"/>
              <w:bottom w:val="single" w:sz="4" w:space="0" w:color="000000"/>
              <w:right w:val="single" w:sz="4" w:space="0" w:color="000000"/>
            </w:tcBorders>
          </w:tcPr>
          <w:p w14:paraId="7B223D55" w14:textId="77777777" w:rsidR="00147288" w:rsidRDefault="00147288" w:rsidP="00147288">
            <w:pPr>
              <w:spacing w:after="160" w:line="259" w:lineRule="auto"/>
              <w:ind w:left="0" w:right="0" w:firstLine="0"/>
            </w:pPr>
          </w:p>
        </w:tc>
        <w:tc>
          <w:tcPr>
            <w:tcW w:w="2378" w:type="dxa"/>
            <w:tcBorders>
              <w:top w:val="single" w:sz="4" w:space="0" w:color="000000"/>
              <w:left w:val="single" w:sz="4" w:space="0" w:color="000000"/>
              <w:bottom w:val="single" w:sz="4" w:space="0" w:color="000000"/>
              <w:right w:val="single" w:sz="4" w:space="0" w:color="000000"/>
            </w:tcBorders>
          </w:tcPr>
          <w:p w14:paraId="6B97ED7F" w14:textId="77777777" w:rsidR="00147288" w:rsidRDefault="00147288" w:rsidP="00147288">
            <w:pPr>
              <w:spacing w:after="160" w:line="259" w:lineRule="auto"/>
              <w:ind w:left="0" w:right="0" w:firstLine="0"/>
            </w:pPr>
          </w:p>
        </w:tc>
        <w:tc>
          <w:tcPr>
            <w:tcW w:w="2506" w:type="dxa"/>
            <w:tcBorders>
              <w:top w:val="single" w:sz="4" w:space="0" w:color="000000"/>
              <w:left w:val="single" w:sz="4" w:space="0" w:color="000000"/>
              <w:bottom w:val="single" w:sz="4" w:space="0" w:color="000000"/>
              <w:right w:val="single" w:sz="4" w:space="0" w:color="000000"/>
            </w:tcBorders>
          </w:tcPr>
          <w:p w14:paraId="3E7F18A6" w14:textId="77777777" w:rsidR="00147288" w:rsidRDefault="00147288" w:rsidP="00147288">
            <w:pPr>
              <w:spacing w:after="160" w:line="259" w:lineRule="auto"/>
              <w:ind w:left="0" w:right="0" w:firstLine="0"/>
            </w:pPr>
          </w:p>
        </w:tc>
        <w:tc>
          <w:tcPr>
            <w:tcW w:w="1885" w:type="dxa"/>
            <w:tcBorders>
              <w:top w:val="single" w:sz="4" w:space="0" w:color="000000"/>
              <w:left w:val="single" w:sz="4" w:space="0" w:color="000000"/>
              <w:bottom w:val="single" w:sz="4" w:space="0" w:color="000000"/>
              <w:right w:val="single" w:sz="4" w:space="0" w:color="000000"/>
            </w:tcBorders>
          </w:tcPr>
          <w:p w14:paraId="2CE1675B" w14:textId="77777777" w:rsidR="00147288" w:rsidRDefault="00147288" w:rsidP="00147288">
            <w:pPr>
              <w:spacing w:after="160" w:line="259" w:lineRule="auto"/>
              <w:ind w:left="0" w:right="0" w:firstLine="0"/>
            </w:pPr>
          </w:p>
        </w:tc>
        <w:tc>
          <w:tcPr>
            <w:tcW w:w="1683" w:type="dxa"/>
            <w:tcBorders>
              <w:top w:val="single" w:sz="4" w:space="0" w:color="000000"/>
              <w:left w:val="single" w:sz="4" w:space="0" w:color="000000"/>
              <w:bottom w:val="single" w:sz="4" w:space="0" w:color="000000"/>
              <w:right w:val="single" w:sz="4" w:space="0" w:color="000000"/>
            </w:tcBorders>
          </w:tcPr>
          <w:p w14:paraId="5E46D9BC" w14:textId="77777777" w:rsidR="00147288" w:rsidRDefault="00147288" w:rsidP="00147288">
            <w:pPr>
              <w:spacing w:after="160" w:line="259" w:lineRule="auto"/>
              <w:ind w:left="0" w:right="0" w:firstLine="0"/>
            </w:pPr>
          </w:p>
        </w:tc>
        <w:tc>
          <w:tcPr>
            <w:tcW w:w="3695" w:type="dxa"/>
            <w:tcBorders>
              <w:top w:val="single" w:sz="4" w:space="0" w:color="000000"/>
              <w:left w:val="single" w:sz="4" w:space="0" w:color="000000"/>
              <w:bottom w:val="single" w:sz="4" w:space="0" w:color="000000"/>
              <w:right w:val="single" w:sz="4" w:space="0" w:color="000000"/>
            </w:tcBorders>
          </w:tcPr>
          <w:p w14:paraId="3D310D4B" w14:textId="77777777" w:rsidR="00147288" w:rsidRDefault="00147288" w:rsidP="00147288">
            <w:pPr>
              <w:spacing w:after="160" w:line="259" w:lineRule="auto"/>
              <w:ind w:left="0" w:right="0" w:firstLine="0"/>
            </w:pPr>
          </w:p>
        </w:tc>
      </w:tr>
      <w:tr w:rsidR="00147288" w14:paraId="7C0FFFD5" w14:textId="1DD7CC7E" w:rsidTr="004A602E">
        <w:tblPrEx>
          <w:tblCellMar>
            <w:right w:w="51" w:type="dxa"/>
          </w:tblCellMar>
        </w:tblPrEx>
        <w:trPr>
          <w:trHeight w:val="2075"/>
        </w:trPr>
        <w:tc>
          <w:tcPr>
            <w:tcW w:w="1784" w:type="dxa"/>
            <w:tcBorders>
              <w:top w:val="single" w:sz="4" w:space="0" w:color="000000"/>
              <w:left w:val="single" w:sz="4" w:space="0" w:color="000000"/>
              <w:bottom w:val="single" w:sz="4" w:space="0" w:color="000000"/>
              <w:right w:val="single" w:sz="4" w:space="0" w:color="000000"/>
            </w:tcBorders>
          </w:tcPr>
          <w:p w14:paraId="4D534120" w14:textId="77777777" w:rsidR="00147288" w:rsidRDefault="00147288" w:rsidP="00147288">
            <w:pPr>
              <w:spacing w:after="0" w:line="259" w:lineRule="auto"/>
              <w:ind w:left="1" w:right="0" w:firstLine="0"/>
            </w:pPr>
            <w:r>
              <w:lastRenderedPageBreak/>
              <w:t xml:space="preserve">12a  </w:t>
            </w:r>
          </w:p>
          <w:p w14:paraId="0DF63CC6" w14:textId="77777777" w:rsidR="00147288" w:rsidRDefault="00147288" w:rsidP="00147288">
            <w:pPr>
              <w:spacing w:after="0" w:line="259" w:lineRule="auto"/>
              <w:ind w:left="1" w:right="0" w:firstLine="0"/>
            </w:pPr>
            <w:r>
              <w:t xml:space="preserve">Form HUD </w:t>
            </w:r>
          </w:p>
          <w:p w14:paraId="3A862ABB" w14:textId="77777777" w:rsidR="00147288" w:rsidRDefault="00147288" w:rsidP="00147288">
            <w:pPr>
              <w:spacing w:after="0" w:line="259" w:lineRule="auto"/>
              <w:ind w:left="1" w:right="0" w:firstLine="0"/>
            </w:pPr>
            <w:r>
              <w:t xml:space="preserve">50058 </w:t>
            </w:r>
          </w:p>
          <w:p w14:paraId="4822279E" w14:textId="77777777" w:rsidR="00147288" w:rsidRDefault="00147288" w:rsidP="00147288">
            <w:pPr>
              <w:spacing w:after="0" w:line="259" w:lineRule="auto"/>
              <w:ind w:left="1" w:right="0" w:firstLine="0"/>
            </w:pPr>
            <w:r>
              <w:t xml:space="preserve"> </w:t>
            </w:r>
          </w:p>
        </w:tc>
        <w:tc>
          <w:tcPr>
            <w:tcW w:w="2348" w:type="dxa"/>
            <w:tcBorders>
              <w:top w:val="single" w:sz="4" w:space="0" w:color="000000"/>
              <w:left w:val="single" w:sz="4" w:space="0" w:color="000000"/>
              <w:bottom w:val="single" w:sz="4" w:space="0" w:color="000000"/>
              <w:right w:val="single" w:sz="4" w:space="0" w:color="000000"/>
            </w:tcBorders>
          </w:tcPr>
          <w:p w14:paraId="6156B083" w14:textId="77777777" w:rsidR="00147288" w:rsidRDefault="00147288" w:rsidP="00147288">
            <w:pPr>
              <w:spacing w:after="0" w:line="259" w:lineRule="auto"/>
              <w:ind w:left="2" w:right="0" w:firstLine="0"/>
            </w:pPr>
            <w:r>
              <w:rPr>
                <w:u w:val="single" w:color="000000"/>
              </w:rPr>
              <w:t>Regulatory Authority</w:t>
            </w:r>
            <w:r>
              <w:t xml:space="preserve"> </w:t>
            </w:r>
          </w:p>
          <w:p w14:paraId="55BE82CE" w14:textId="77777777" w:rsidR="00147288" w:rsidRDefault="00147288" w:rsidP="00147288">
            <w:pPr>
              <w:spacing w:after="0" w:line="259" w:lineRule="auto"/>
              <w:ind w:left="2" w:right="0" w:firstLine="0"/>
            </w:pPr>
            <w:r>
              <w:t xml:space="preserve">24 CFR Part 908, § </w:t>
            </w:r>
          </w:p>
          <w:p w14:paraId="08AD0449" w14:textId="77777777" w:rsidR="00147288" w:rsidRDefault="00147288" w:rsidP="00147288">
            <w:pPr>
              <w:spacing w:after="0" w:line="259" w:lineRule="auto"/>
              <w:ind w:left="2" w:right="0" w:firstLine="0"/>
            </w:pPr>
            <w:r>
              <w:t xml:space="preserve">982.158 </w:t>
            </w:r>
          </w:p>
          <w:p w14:paraId="708A2A20" w14:textId="77777777" w:rsidR="00147288" w:rsidRDefault="00147288" w:rsidP="00147288">
            <w:pPr>
              <w:spacing w:after="0" w:line="259" w:lineRule="auto"/>
              <w:ind w:left="2" w:right="0" w:firstLine="0"/>
            </w:pPr>
            <w:r>
              <w:t xml:space="preserve"> </w:t>
            </w:r>
          </w:p>
          <w:p w14:paraId="7F7F0402" w14:textId="77777777" w:rsidR="00147288" w:rsidRDefault="00147288" w:rsidP="00147288">
            <w:pPr>
              <w:spacing w:after="0" w:line="259" w:lineRule="auto"/>
              <w:ind w:left="2" w:right="0" w:firstLine="0"/>
            </w:pPr>
            <w:r>
              <w:rPr>
                <w:u w:val="single" w:color="000000"/>
              </w:rPr>
              <w:t>Sub-regulatory Guidance</w:t>
            </w:r>
            <w:r>
              <w:t xml:space="preserve"> </w:t>
            </w:r>
          </w:p>
          <w:p w14:paraId="46C9C0A1" w14:textId="77777777" w:rsidR="00147288" w:rsidRDefault="00147288" w:rsidP="00147288">
            <w:pPr>
              <w:spacing w:after="0" w:line="259" w:lineRule="auto"/>
              <w:ind w:left="2" w:right="0" w:firstLine="0"/>
            </w:pPr>
            <w:r>
              <w:t xml:space="preserve">PIH Notice 2011-65 </w:t>
            </w:r>
          </w:p>
          <w:p w14:paraId="44EFBCBA" w14:textId="77777777" w:rsidR="00147288" w:rsidRDefault="00147288" w:rsidP="00147288">
            <w:pPr>
              <w:spacing w:after="0" w:line="259" w:lineRule="auto"/>
              <w:ind w:left="362" w:right="0" w:firstLine="0"/>
            </w:pPr>
            <w:r>
              <w:t xml:space="preserve"> </w:t>
            </w:r>
          </w:p>
        </w:tc>
        <w:tc>
          <w:tcPr>
            <w:tcW w:w="2378" w:type="dxa"/>
            <w:tcBorders>
              <w:top w:val="single" w:sz="4" w:space="0" w:color="000000"/>
              <w:left w:val="single" w:sz="4" w:space="0" w:color="000000"/>
              <w:bottom w:val="single" w:sz="4" w:space="0" w:color="000000"/>
              <w:right w:val="single" w:sz="4" w:space="0" w:color="000000"/>
            </w:tcBorders>
          </w:tcPr>
          <w:p w14:paraId="3C27F60D" w14:textId="77777777" w:rsidR="00147288" w:rsidRDefault="00147288" w:rsidP="00147288">
            <w:pPr>
              <w:numPr>
                <w:ilvl w:val="0"/>
                <w:numId w:val="22"/>
              </w:numPr>
              <w:spacing w:after="0" w:line="241" w:lineRule="auto"/>
              <w:ind w:right="56" w:hanging="360"/>
            </w:pPr>
            <w:r>
              <w:t xml:space="preserve">Waives the requirement to submit 50058 within </w:t>
            </w:r>
          </w:p>
          <w:p w14:paraId="64171954" w14:textId="77777777" w:rsidR="00147288" w:rsidRDefault="00147288" w:rsidP="00147288">
            <w:pPr>
              <w:spacing w:after="0" w:line="259" w:lineRule="auto"/>
              <w:ind w:left="359" w:right="0" w:firstLine="0"/>
            </w:pPr>
            <w:r>
              <w:t xml:space="preserve">60 days </w:t>
            </w:r>
          </w:p>
          <w:p w14:paraId="653385BA" w14:textId="77777777" w:rsidR="00147288" w:rsidRDefault="00147288" w:rsidP="00147288">
            <w:pPr>
              <w:numPr>
                <w:ilvl w:val="0"/>
                <w:numId w:val="22"/>
              </w:numPr>
              <w:spacing w:after="0" w:line="259" w:lineRule="auto"/>
              <w:ind w:right="56" w:hanging="360"/>
            </w:pPr>
            <w:r>
              <w:t xml:space="preserve">Alternative requirement to submit within 90 days of the effective date of action  </w:t>
            </w:r>
          </w:p>
        </w:tc>
        <w:tc>
          <w:tcPr>
            <w:tcW w:w="2506" w:type="dxa"/>
            <w:tcBorders>
              <w:top w:val="single" w:sz="4" w:space="0" w:color="000000"/>
              <w:left w:val="single" w:sz="4" w:space="0" w:color="000000"/>
              <w:bottom w:val="single" w:sz="4" w:space="0" w:color="000000"/>
              <w:right w:val="single" w:sz="4" w:space="0" w:color="000000"/>
            </w:tcBorders>
          </w:tcPr>
          <w:p w14:paraId="049E2516" w14:textId="77777777" w:rsidR="00147288" w:rsidRDefault="00147288" w:rsidP="00147288">
            <w:pPr>
              <w:spacing w:after="0" w:line="259" w:lineRule="auto"/>
              <w:ind w:left="2" w:right="0" w:firstLine="0"/>
            </w:pPr>
            <w:r>
              <w:rPr>
                <w:rFonts w:ascii="Segoe UI Symbol" w:eastAsia="Segoe UI Symbol" w:hAnsi="Segoe UI Symbol" w:cs="Segoe UI Symbol"/>
              </w:rPr>
              <w:t></w:t>
            </w:r>
            <w:r>
              <w:rPr>
                <w:rFonts w:ascii="Arial" w:eastAsia="Arial" w:hAnsi="Arial" w:cs="Arial"/>
              </w:rPr>
              <w:t xml:space="preserve"> </w:t>
            </w:r>
            <w:r>
              <w:t xml:space="preserve">12/31/20 </w:t>
            </w:r>
          </w:p>
        </w:tc>
        <w:tc>
          <w:tcPr>
            <w:tcW w:w="1885" w:type="dxa"/>
            <w:tcBorders>
              <w:top w:val="single" w:sz="4" w:space="0" w:color="000000"/>
              <w:left w:val="single" w:sz="4" w:space="0" w:color="000000"/>
              <w:bottom w:val="single" w:sz="4" w:space="0" w:color="000000"/>
              <w:right w:val="single" w:sz="4" w:space="0" w:color="000000"/>
            </w:tcBorders>
          </w:tcPr>
          <w:p w14:paraId="420181C7" w14:textId="16B2BF94" w:rsidR="00147288" w:rsidRDefault="00147288" w:rsidP="00147288">
            <w:pPr>
              <w:spacing w:after="0" w:line="259" w:lineRule="auto"/>
              <w:ind w:left="2" w:right="0" w:firstLine="0"/>
            </w:pPr>
            <w:r>
              <w:t xml:space="preserve"> </w:t>
            </w:r>
            <w:r w:rsidR="000B121B">
              <w:t>Yes</w:t>
            </w:r>
          </w:p>
        </w:tc>
        <w:tc>
          <w:tcPr>
            <w:tcW w:w="1683" w:type="dxa"/>
            <w:tcBorders>
              <w:top w:val="single" w:sz="4" w:space="0" w:color="000000"/>
              <w:left w:val="single" w:sz="4" w:space="0" w:color="000000"/>
              <w:bottom w:val="single" w:sz="4" w:space="0" w:color="000000"/>
              <w:right w:val="single" w:sz="4" w:space="0" w:color="000000"/>
            </w:tcBorders>
          </w:tcPr>
          <w:p w14:paraId="7EDCD56B" w14:textId="77777777" w:rsidR="00147288" w:rsidRDefault="00147288" w:rsidP="00147288">
            <w:pPr>
              <w:spacing w:after="0" w:line="259" w:lineRule="auto"/>
              <w:ind w:left="0" w:right="0" w:firstLine="0"/>
            </w:pPr>
            <w:r>
              <w:t xml:space="preserve"> </w:t>
            </w:r>
            <w:r w:rsidR="002939C8">
              <w:t xml:space="preserve">Gives us the opportunity to submit within 90-days. As an agency we will continue with 60-days. </w:t>
            </w:r>
          </w:p>
          <w:p w14:paraId="4EDC7F64" w14:textId="1F38F321" w:rsidR="002939C8" w:rsidRDefault="002939C8" w:rsidP="00147288">
            <w:pPr>
              <w:spacing w:after="0" w:line="259" w:lineRule="auto"/>
              <w:ind w:left="0" w:right="0" w:firstLine="0"/>
            </w:pPr>
            <w:r>
              <w:t xml:space="preserve">If we get fatal errors </w:t>
            </w:r>
          </w:p>
        </w:tc>
        <w:tc>
          <w:tcPr>
            <w:tcW w:w="3695" w:type="dxa"/>
            <w:tcBorders>
              <w:top w:val="single" w:sz="4" w:space="0" w:color="000000"/>
              <w:left w:val="single" w:sz="4" w:space="0" w:color="000000"/>
              <w:bottom w:val="single" w:sz="4" w:space="0" w:color="000000"/>
              <w:right w:val="single" w:sz="4" w:space="0" w:color="000000"/>
            </w:tcBorders>
          </w:tcPr>
          <w:p w14:paraId="21DBE4B6" w14:textId="77777777" w:rsidR="00147288" w:rsidRDefault="000B121B" w:rsidP="000B121B">
            <w:pPr>
              <w:pStyle w:val="ListParagraph"/>
              <w:numPr>
                <w:ilvl w:val="0"/>
                <w:numId w:val="31"/>
              </w:numPr>
              <w:spacing w:after="0" w:line="259" w:lineRule="auto"/>
              <w:ind w:right="0"/>
            </w:pPr>
            <w:r>
              <w:t>Continue to submit 50058s within 60 days where possible</w:t>
            </w:r>
          </w:p>
          <w:p w14:paraId="7ACCB3DE" w14:textId="6AD94A18" w:rsidR="000B121B" w:rsidRDefault="000B121B" w:rsidP="000B121B">
            <w:pPr>
              <w:pStyle w:val="ListParagraph"/>
              <w:numPr>
                <w:ilvl w:val="0"/>
                <w:numId w:val="31"/>
              </w:numPr>
              <w:spacing w:after="0" w:line="259" w:lineRule="auto"/>
              <w:ind w:right="0"/>
            </w:pPr>
            <w:r>
              <w:t>Resubmit fatal error 50058s after HUD issues guidance</w:t>
            </w:r>
          </w:p>
        </w:tc>
      </w:tr>
      <w:tr w:rsidR="00147288" w14:paraId="6C7EA947" w14:textId="1A1D5166" w:rsidTr="004A602E">
        <w:tblPrEx>
          <w:tblCellMar>
            <w:right w:w="51" w:type="dxa"/>
          </w:tblCellMar>
        </w:tblPrEx>
        <w:trPr>
          <w:trHeight w:val="1130"/>
        </w:trPr>
        <w:tc>
          <w:tcPr>
            <w:tcW w:w="1784" w:type="dxa"/>
            <w:tcBorders>
              <w:top w:val="single" w:sz="4" w:space="0" w:color="000000"/>
              <w:left w:val="single" w:sz="4" w:space="0" w:color="000000"/>
              <w:bottom w:val="single" w:sz="4" w:space="0" w:color="000000"/>
              <w:right w:val="single" w:sz="4" w:space="0" w:color="000000"/>
            </w:tcBorders>
          </w:tcPr>
          <w:p w14:paraId="0CD68CC9" w14:textId="77777777" w:rsidR="00147288" w:rsidRDefault="00147288" w:rsidP="00147288">
            <w:pPr>
              <w:spacing w:after="0" w:line="259" w:lineRule="auto"/>
              <w:ind w:left="1" w:right="83" w:firstLine="0"/>
            </w:pPr>
            <w:r>
              <w:t>12</w:t>
            </w:r>
            <w:proofErr w:type="gramStart"/>
            <w:r>
              <w:t>b  Designated</w:t>
            </w:r>
            <w:proofErr w:type="gramEnd"/>
            <w:r>
              <w:t xml:space="preserve"> housing plan </w:t>
            </w:r>
          </w:p>
        </w:tc>
        <w:tc>
          <w:tcPr>
            <w:tcW w:w="2348" w:type="dxa"/>
            <w:tcBorders>
              <w:top w:val="single" w:sz="4" w:space="0" w:color="000000"/>
              <w:left w:val="single" w:sz="4" w:space="0" w:color="000000"/>
              <w:bottom w:val="single" w:sz="4" w:space="0" w:color="000000"/>
              <w:right w:val="single" w:sz="4" w:space="0" w:color="000000"/>
            </w:tcBorders>
          </w:tcPr>
          <w:p w14:paraId="1DE3BEFB" w14:textId="77777777" w:rsidR="00147288" w:rsidRDefault="00147288" w:rsidP="00147288">
            <w:pPr>
              <w:spacing w:after="0" w:line="259" w:lineRule="auto"/>
              <w:ind w:left="2" w:right="0" w:firstLine="0"/>
            </w:pPr>
            <w:r>
              <w:rPr>
                <w:u w:val="single" w:color="000000"/>
              </w:rPr>
              <w:t>Statutory Authority</w:t>
            </w:r>
            <w:r>
              <w:t xml:space="preserve"> </w:t>
            </w:r>
          </w:p>
          <w:p w14:paraId="4522735B" w14:textId="77777777" w:rsidR="00147288" w:rsidRDefault="00147288" w:rsidP="00147288">
            <w:pPr>
              <w:spacing w:after="0" w:line="259" w:lineRule="auto"/>
              <w:ind w:left="2" w:right="0" w:firstLine="0"/>
            </w:pPr>
            <w:r>
              <w:t xml:space="preserve">Section 7(e)(1) </w:t>
            </w:r>
          </w:p>
          <w:p w14:paraId="55B05189" w14:textId="77777777" w:rsidR="00147288" w:rsidRDefault="00147288" w:rsidP="00147288">
            <w:pPr>
              <w:spacing w:after="0" w:line="259" w:lineRule="auto"/>
              <w:ind w:left="362" w:right="0" w:firstLine="0"/>
            </w:pPr>
            <w:r>
              <w:t xml:space="preserve"> </w:t>
            </w:r>
          </w:p>
        </w:tc>
        <w:tc>
          <w:tcPr>
            <w:tcW w:w="2378" w:type="dxa"/>
            <w:tcBorders>
              <w:top w:val="single" w:sz="4" w:space="0" w:color="000000"/>
              <w:left w:val="single" w:sz="4" w:space="0" w:color="000000"/>
              <w:bottom w:val="single" w:sz="4" w:space="0" w:color="000000"/>
              <w:right w:val="single" w:sz="4" w:space="0" w:color="000000"/>
            </w:tcBorders>
          </w:tcPr>
          <w:p w14:paraId="6834C8B0" w14:textId="77777777" w:rsidR="00147288" w:rsidRDefault="00147288" w:rsidP="00147288">
            <w:pPr>
              <w:spacing w:after="0" w:line="259" w:lineRule="auto"/>
              <w:ind w:left="1" w:right="0" w:firstLine="0"/>
            </w:pPr>
            <w:r>
              <w:rPr>
                <w:rFonts w:ascii="Segoe UI Symbol" w:eastAsia="Segoe UI Symbol" w:hAnsi="Segoe UI Symbol" w:cs="Segoe UI Symbol"/>
              </w:rPr>
              <w:t></w:t>
            </w:r>
            <w:r>
              <w:rPr>
                <w:rFonts w:ascii="Arial" w:eastAsia="Arial" w:hAnsi="Arial" w:cs="Arial"/>
              </w:rPr>
              <w:t xml:space="preserve"> </w:t>
            </w:r>
            <w:r>
              <w:t xml:space="preserve">Allows for HUD to </w:t>
            </w:r>
          </w:p>
          <w:p w14:paraId="4C03F28F" w14:textId="77777777" w:rsidR="00147288" w:rsidRDefault="00147288" w:rsidP="00147288">
            <w:pPr>
              <w:spacing w:after="2" w:line="238" w:lineRule="auto"/>
              <w:ind w:left="359" w:right="0" w:firstLine="0"/>
            </w:pPr>
            <w:r>
              <w:t xml:space="preserve">delay notification about designated housing plan </w:t>
            </w:r>
          </w:p>
          <w:p w14:paraId="4E7D43FF" w14:textId="77777777" w:rsidR="00147288" w:rsidRDefault="00147288" w:rsidP="00147288">
            <w:pPr>
              <w:spacing w:after="0" w:line="259" w:lineRule="auto"/>
              <w:ind w:left="1" w:right="0" w:firstLine="0"/>
            </w:pPr>
            <w:r>
              <w:t xml:space="preserve"> </w:t>
            </w:r>
          </w:p>
        </w:tc>
        <w:tc>
          <w:tcPr>
            <w:tcW w:w="2506" w:type="dxa"/>
            <w:tcBorders>
              <w:top w:val="single" w:sz="4" w:space="0" w:color="000000"/>
              <w:left w:val="single" w:sz="4" w:space="0" w:color="000000"/>
              <w:bottom w:val="single" w:sz="4" w:space="0" w:color="000000"/>
              <w:right w:val="single" w:sz="4" w:space="0" w:color="000000"/>
            </w:tcBorders>
          </w:tcPr>
          <w:p w14:paraId="36A664A1" w14:textId="77777777" w:rsidR="00147288" w:rsidRDefault="00147288" w:rsidP="00147288">
            <w:pPr>
              <w:spacing w:after="0" w:line="259" w:lineRule="auto"/>
              <w:ind w:left="2" w:right="0" w:firstLine="0"/>
            </w:pPr>
            <w:r>
              <w:rPr>
                <w:rFonts w:ascii="Segoe UI Symbol" w:eastAsia="Segoe UI Symbol" w:hAnsi="Segoe UI Symbol" w:cs="Segoe UI Symbol"/>
              </w:rPr>
              <w:t></w:t>
            </w:r>
            <w:r>
              <w:rPr>
                <w:rFonts w:ascii="Arial" w:eastAsia="Arial" w:hAnsi="Arial" w:cs="Arial"/>
              </w:rPr>
              <w:t xml:space="preserve"> </w:t>
            </w:r>
            <w:r>
              <w:t xml:space="preserve">7/31/20 </w:t>
            </w:r>
          </w:p>
        </w:tc>
        <w:tc>
          <w:tcPr>
            <w:tcW w:w="1885" w:type="dxa"/>
            <w:tcBorders>
              <w:top w:val="single" w:sz="4" w:space="0" w:color="000000"/>
              <w:left w:val="single" w:sz="4" w:space="0" w:color="000000"/>
              <w:bottom w:val="single" w:sz="4" w:space="0" w:color="000000"/>
              <w:right w:val="single" w:sz="4" w:space="0" w:color="000000"/>
            </w:tcBorders>
            <w:shd w:val="clear" w:color="auto" w:fill="F2F2F2"/>
          </w:tcPr>
          <w:p w14:paraId="286F49E9" w14:textId="77777777" w:rsidR="00147288" w:rsidRDefault="00147288" w:rsidP="00147288">
            <w:pPr>
              <w:spacing w:after="0" w:line="259" w:lineRule="auto"/>
              <w:ind w:left="2" w:right="0" w:firstLine="0"/>
            </w:pPr>
            <w:r>
              <w:t xml:space="preserve">N/A </w:t>
            </w:r>
          </w:p>
        </w:tc>
        <w:tc>
          <w:tcPr>
            <w:tcW w:w="1683" w:type="dxa"/>
            <w:tcBorders>
              <w:top w:val="single" w:sz="4" w:space="0" w:color="000000"/>
              <w:left w:val="single" w:sz="4" w:space="0" w:color="000000"/>
              <w:bottom w:val="single" w:sz="4" w:space="0" w:color="000000"/>
              <w:right w:val="single" w:sz="4" w:space="0" w:color="000000"/>
            </w:tcBorders>
            <w:shd w:val="clear" w:color="auto" w:fill="F2F2F2"/>
          </w:tcPr>
          <w:p w14:paraId="507325D1" w14:textId="77777777" w:rsidR="00147288" w:rsidRDefault="00147288" w:rsidP="00147288">
            <w:pPr>
              <w:spacing w:after="0" w:line="259" w:lineRule="auto"/>
              <w:ind w:left="0" w:right="0" w:firstLine="0"/>
            </w:pPr>
            <w:r>
              <w:t xml:space="preserve">N/A </w:t>
            </w:r>
          </w:p>
        </w:tc>
        <w:tc>
          <w:tcPr>
            <w:tcW w:w="3695" w:type="dxa"/>
            <w:tcBorders>
              <w:top w:val="single" w:sz="4" w:space="0" w:color="000000"/>
              <w:left w:val="single" w:sz="4" w:space="0" w:color="000000"/>
              <w:bottom w:val="single" w:sz="4" w:space="0" w:color="000000"/>
              <w:right w:val="single" w:sz="4" w:space="0" w:color="000000"/>
            </w:tcBorders>
            <w:shd w:val="clear" w:color="auto" w:fill="F2F2F2"/>
          </w:tcPr>
          <w:p w14:paraId="71C8725F" w14:textId="77777777" w:rsidR="00147288" w:rsidRDefault="00147288" w:rsidP="00147288">
            <w:pPr>
              <w:spacing w:after="0" w:line="259" w:lineRule="auto"/>
              <w:ind w:left="0" w:right="0" w:firstLine="0"/>
            </w:pPr>
          </w:p>
        </w:tc>
      </w:tr>
      <w:tr w:rsidR="00147288" w14:paraId="75602070" w14:textId="31D888D2" w:rsidTr="004A602E">
        <w:tblPrEx>
          <w:tblCellMar>
            <w:right w:w="51" w:type="dxa"/>
          </w:tblCellMar>
        </w:tblPrEx>
        <w:trPr>
          <w:trHeight w:val="2497"/>
        </w:trPr>
        <w:tc>
          <w:tcPr>
            <w:tcW w:w="1784" w:type="dxa"/>
            <w:tcBorders>
              <w:top w:val="single" w:sz="4" w:space="0" w:color="000000"/>
              <w:left w:val="single" w:sz="4" w:space="0" w:color="000000"/>
              <w:bottom w:val="single" w:sz="4" w:space="0" w:color="000000"/>
              <w:right w:val="single" w:sz="4" w:space="0" w:color="000000"/>
            </w:tcBorders>
          </w:tcPr>
          <w:p w14:paraId="5230E747" w14:textId="77777777" w:rsidR="00147288" w:rsidRPr="00A864E9" w:rsidRDefault="00147288" w:rsidP="00147288">
            <w:pPr>
              <w:spacing w:after="0" w:line="259" w:lineRule="auto"/>
              <w:ind w:left="1" w:right="0" w:firstLine="0"/>
              <w:rPr>
                <w:color w:val="auto"/>
              </w:rPr>
            </w:pPr>
            <w:r w:rsidRPr="00A864E9">
              <w:rPr>
                <w:color w:val="auto"/>
              </w:rPr>
              <w:lastRenderedPageBreak/>
              <w:t xml:space="preserve">12c  </w:t>
            </w:r>
          </w:p>
          <w:p w14:paraId="39256A95" w14:textId="77777777" w:rsidR="00147288" w:rsidRPr="00A864E9" w:rsidRDefault="00147288" w:rsidP="00147288">
            <w:pPr>
              <w:spacing w:after="0" w:line="259" w:lineRule="auto"/>
              <w:ind w:left="1" w:right="0" w:firstLine="0"/>
              <w:rPr>
                <w:color w:val="auto"/>
              </w:rPr>
            </w:pPr>
            <w:r w:rsidRPr="00A864E9">
              <w:rPr>
                <w:color w:val="auto"/>
              </w:rPr>
              <w:t xml:space="preserve">Deadline for reporting Operating and Capital Fund expenditures </w:t>
            </w:r>
          </w:p>
        </w:tc>
        <w:tc>
          <w:tcPr>
            <w:tcW w:w="2348" w:type="dxa"/>
            <w:tcBorders>
              <w:top w:val="single" w:sz="4" w:space="0" w:color="000000"/>
              <w:left w:val="single" w:sz="4" w:space="0" w:color="000000"/>
              <w:bottom w:val="single" w:sz="4" w:space="0" w:color="000000"/>
              <w:right w:val="single" w:sz="4" w:space="0" w:color="000000"/>
            </w:tcBorders>
          </w:tcPr>
          <w:p w14:paraId="6B769D29" w14:textId="77777777" w:rsidR="00147288" w:rsidRPr="00A864E9" w:rsidRDefault="00147288" w:rsidP="00147288">
            <w:pPr>
              <w:spacing w:after="0" w:line="259" w:lineRule="auto"/>
              <w:ind w:left="2" w:right="0" w:firstLine="0"/>
              <w:rPr>
                <w:color w:val="auto"/>
              </w:rPr>
            </w:pPr>
            <w:r w:rsidRPr="00A864E9">
              <w:rPr>
                <w:color w:val="auto"/>
                <w:u w:val="single" w:color="000000"/>
              </w:rPr>
              <w:t>Statutory Authority</w:t>
            </w:r>
            <w:r w:rsidRPr="00A864E9">
              <w:rPr>
                <w:color w:val="auto"/>
              </w:rPr>
              <w:t xml:space="preserve"> </w:t>
            </w:r>
          </w:p>
          <w:p w14:paraId="40780F3A" w14:textId="77777777" w:rsidR="00147288" w:rsidRPr="00A864E9" w:rsidRDefault="00147288" w:rsidP="00147288">
            <w:pPr>
              <w:spacing w:after="0" w:line="259" w:lineRule="auto"/>
              <w:ind w:left="2" w:right="0" w:firstLine="0"/>
              <w:rPr>
                <w:color w:val="auto"/>
              </w:rPr>
            </w:pPr>
            <w:r w:rsidRPr="00A864E9">
              <w:rPr>
                <w:color w:val="auto"/>
              </w:rPr>
              <w:t xml:space="preserve">Section 9(j) </w:t>
            </w:r>
          </w:p>
          <w:p w14:paraId="58ECFC1C" w14:textId="77777777" w:rsidR="00147288" w:rsidRPr="00A864E9" w:rsidRDefault="00147288" w:rsidP="00147288">
            <w:pPr>
              <w:spacing w:after="0" w:line="259" w:lineRule="auto"/>
              <w:ind w:left="2" w:right="0" w:firstLine="0"/>
              <w:rPr>
                <w:color w:val="auto"/>
              </w:rPr>
            </w:pPr>
            <w:r w:rsidRPr="00A864E9">
              <w:rPr>
                <w:color w:val="auto"/>
                <w:u w:val="single" w:color="000000"/>
              </w:rPr>
              <w:t>Regulatory Authority</w:t>
            </w:r>
            <w:r w:rsidRPr="00A864E9">
              <w:rPr>
                <w:color w:val="auto"/>
              </w:rPr>
              <w:t xml:space="preserve"> </w:t>
            </w:r>
          </w:p>
          <w:p w14:paraId="1690A86C" w14:textId="77777777" w:rsidR="00147288" w:rsidRPr="00A864E9" w:rsidRDefault="00147288" w:rsidP="00147288">
            <w:pPr>
              <w:spacing w:after="0" w:line="259" w:lineRule="auto"/>
              <w:ind w:left="2" w:right="0" w:firstLine="0"/>
              <w:rPr>
                <w:color w:val="auto"/>
              </w:rPr>
            </w:pPr>
            <w:r w:rsidRPr="00A864E9">
              <w:rPr>
                <w:color w:val="auto"/>
              </w:rPr>
              <w:t xml:space="preserve">§ 905.306(d)(5) </w:t>
            </w:r>
          </w:p>
        </w:tc>
        <w:tc>
          <w:tcPr>
            <w:tcW w:w="2378" w:type="dxa"/>
            <w:tcBorders>
              <w:top w:val="single" w:sz="4" w:space="0" w:color="000000"/>
              <w:left w:val="single" w:sz="4" w:space="0" w:color="000000"/>
              <w:bottom w:val="single" w:sz="4" w:space="0" w:color="000000"/>
              <w:right w:val="single" w:sz="4" w:space="0" w:color="000000"/>
            </w:tcBorders>
          </w:tcPr>
          <w:p w14:paraId="469A0070" w14:textId="77777777" w:rsidR="00147288" w:rsidRPr="00A864E9" w:rsidRDefault="00147288" w:rsidP="00147288">
            <w:pPr>
              <w:spacing w:after="0" w:line="259" w:lineRule="auto"/>
              <w:ind w:left="359" w:right="0" w:hanging="358"/>
              <w:rPr>
                <w:color w:val="auto"/>
              </w:rPr>
            </w:pPr>
            <w:r w:rsidRPr="00A864E9">
              <w:rPr>
                <w:rFonts w:ascii="Segoe UI Symbol" w:eastAsia="Segoe UI Symbol" w:hAnsi="Segoe UI Symbol" w:cs="Segoe UI Symbol"/>
                <w:color w:val="auto"/>
              </w:rPr>
              <w:t></w:t>
            </w:r>
            <w:r w:rsidRPr="00A864E9">
              <w:rPr>
                <w:rFonts w:ascii="Arial" w:eastAsia="Arial" w:hAnsi="Arial" w:cs="Arial"/>
                <w:color w:val="auto"/>
              </w:rPr>
              <w:t xml:space="preserve"> </w:t>
            </w:r>
            <w:r w:rsidRPr="00A864E9">
              <w:rPr>
                <w:color w:val="auto"/>
              </w:rPr>
              <w:t xml:space="preserve">Provides a one-year extension </w:t>
            </w:r>
          </w:p>
        </w:tc>
        <w:tc>
          <w:tcPr>
            <w:tcW w:w="2506" w:type="dxa"/>
            <w:tcBorders>
              <w:top w:val="single" w:sz="4" w:space="0" w:color="000000"/>
              <w:left w:val="single" w:sz="4" w:space="0" w:color="000000"/>
              <w:bottom w:val="single" w:sz="4" w:space="0" w:color="000000"/>
              <w:right w:val="single" w:sz="4" w:space="0" w:color="000000"/>
            </w:tcBorders>
          </w:tcPr>
          <w:p w14:paraId="1D0FB449" w14:textId="77777777" w:rsidR="00147288" w:rsidRPr="00A864E9" w:rsidRDefault="00147288" w:rsidP="00147288">
            <w:pPr>
              <w:spacing w:after="0" w:line="259" w:lineRule="auto"/>
              <w:ind w:left="2" w:right="0" w:firstLine="0"/>
              <w:rPr>
                <w:color w:val="auto"/>
              </w:rPr>
            </w:pPr>
            <w:r w:rsidRPr="00A864E9">
              <w:rPr>
                <w:color w:val="auto"/>
              </w:rPr>
              <w:t xml:space="preserve">One-year extension, however no programmatic expenditure end date shall be extended beyond one month prior to closure of relevant appropriations acc </w:t>
            </w:r>
          </w:p>
        </w:tc>
        <w:tc>
          <w:tcPr>
            <w:tcW w:w="1885" w:type="dxa"/>
            <w:tcBorders>
              <w:top w:val="single" w:sz="4" w:space="0" w:color="000000"/>
              <w:left w:val="single" w:sz="4" w:space="0" w:color="000000"/>
              <w:bottom w:val="single" w:sz="4" w:space="0" w:color="000000"/>
              <w:right w:val="single" w:sz="4" w:space="0" w:color="000000"/>
            </w:tcBorders>
          </w:tcPr>
          <w:p w14:paraId="7E842810" w14:textId="7733776B" w:rsidR="00147288" w:rsidRPr="00A864E9" w:rsidRDefault="00147288" w:rsidP="00147288">
            <w:pPr>
              <w:spacing w:after="0" w:line="259" w:lineRule="auto"/>
              <w:ind w:left="2" w:right="0" w:firstLine="0"/>
              <w:rPr>
                <w:color w:val="auto"/>
              </w:rPr>
            </w:pPr>
            <w:r w:rsidRPr="00A864E9">
              <w:rPr>
                <w:color w:val="auto"/>
              </w:rPr>
              <w:t xml:space="preserve"> </w:t>
            </w:r>
            <w:r w:rsidR="00A864E9">
              <w:rPr>
                <w:color w:val="auto"/>
              </w:rPr>
              <w:t>yes</w:t>
            </w:r>
          </w:p>
        </w:tc>
        <w:tc>
          <w:tcPr>
            <w:tcW w:w="1683" w:type="dxa"/>
            <w:tcBorders>
              <w:top w:val="single" w:sz="4" w:space="0" w:color="000000"/>
              <w:left w:val="single" w:sz="4" w:space="0" w:color="000000"/>
              <w:bottom w:val="single" w:sz="4" w:space="0" w:color="000000"/>
              <w:right w:val="single" w:sz="4" w:space="0" w:color="000000"/>
            </w:tcBorders>
          </w:tcPr>
          <w:p w14:paraId="2F01DBF5" w14:textId="15F29173" w:rsidR="00147288" w:rsidRPr="00A864E9" w:rsidRDefault="00147288" w:rsidP="00147288">
            <w:pPr>
              <w:spacing w:after="0" w:line="259" w:lineRule="auto"/>
              <w:ind w:left="0" w:right="0" w:firstLine="0"/>
              <w:rPr>
                <w:color w:val="auto"/>
              </w:rPr>
            </w:pPr>
            <w:r w:rsidRPr="00A864E9">
              <w:rPr>
                <w:color w:val="auto"/>
              </w:rPr>
              <w:t xml:space="preserve"> </w:t>
            </w:r>
            <w:r w:rsidR="0094622B" w:rsidRPr="00A864E9">
              <w:rPr>
                <w:color w:val="auto"/>
              </w:rPr>
              <w:t xml:space="preserve">CINMARC </w:t>
            </w:r>
            <w:proofErr w:type="spellStart"/>
            <w:r w:rsidR="0094622B" w:rsidRPr="00A864E9">
              <w:rPr>
                <w:color w:val="auto"/>
              </w:rPr>
              <w:t>Reccmnd’s</w:t>
            </w:r>
            <w:proofErr w:type="spellEnd"/>
            <w:r w:rsidR="0094622B" w:rsidRPr="00A864E9">
              <w:rPr>
                <w:color w:val="auto"/>
              </w:rPr>
              <w:t xml:space="preserve"> extending. Speak with MOD-maybe money is on track and we will not need to extend. </w:t>
            </w:r>
          </w:p>
        </w:tc>
        <w:tc>
          <w:tcPr>
            <w:tcW w:w="3695" w:type="dxa"/>
            <w:tcBorders>
              <w:top w:val="single" w:sz="4" w:space="0" w:color="000000"/>
              <w:left w:val="single" w:sz="4" w:space="0" w:color="000000"/>
              <w:bottom w:val="single" w:sz="4" w:space="0" w:color="000000"/>
              <w:right w:val="single" w:sz="4" w:space="0" w:color="000000"/>
            </w:tcBorders>
          </w:tcPr>
          <w:p w14:paraId="5B059FC1" w14:textId="77777777" w:rsidR="00147288" w:rsidRPr="0094622B" w:rsidRDefault="00147288" w:rsidP="00147288">
            <w:pPr>
              <w:spacing w:after="0" w:line="259" w:lineRule="auto"/>
              <w:ind w:left="0" w:right="0" w:firstLine="0"/>
              <w:rPr>
                <w:highlight w:val="yellow"/>
              </w:rPr>
            </w:pPr>
          </w:p>
        </w:tc>
      </w:tr>
    </w:tbl>
    <w:p w14:paraId="124D3615" w14:textId="77777777" w:rsidR="008C492F" w:rsidRDefault="008C492F"/>
    <w:sectPr w:rsidR="008C492F" w:rsidSect="00F338E9">
      <w:headerReference w:type="default" r:id="rId9"/>
      <w:pgSz w:w="20160" w:h="12240" w:orient="landscape"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C6496E" w14:textId="77777777" w:rsidR="00AA172B" w:rsidRDefault="00AA172B" w:rsidP="00750E45">
      <w:pPr>
        <w:spacing w:after="0" w:line="240" w:lineRule="auto"/>
      </w:pPr>
      <w:r>
        <w:separator/>
      </w:r>
    </w:p>
  </w:endnote>
  <w:endnote w:type="continuationSeparator" w:id="0">
    <w:p w14:paraId="02022E63" w14:textId="77777777" w:rsidR="00AA172B" w:rsidRDefault="00AA172B" w:rsidP="00750E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68A86D" w14:textId="77777777" w:rsidR="00AA172B" w:rsidRDefault="00AA172B" w:rsidP="00750E45">
      <w:pPr>
        <w:spacing w:after="0" w:line="240" w:lineRule="auto"/>
      </w:pPr>
      <w:r>
        <w:separator/>
      </w:r>
    </w:p>
  </w:footnote>
  <w:footnote w:type="continuationSeparator" w:id="0">
    <w:p w14:paraId="7CD4D8A9" w14:textId="77777777" w:rsidR="00AA172B" w:rsidRDefault="00AA172B" w:rsidP="00750E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BE1DD" w14:textId="7438217E" w:rsidR="00856BCF" w:rsidRPr="00856BCF" w:rsidRDefault="00856BCF" w:rsidP="00856BCF">
    <w:pPr>
      <w:spacing w:after="0" w:line="240" w:lineRule="auto"/>
      <w:ind w:left="0" w:right="0" w:firstLine="0"/>
      <w:jc w:val="center"/>
      <w:rPr>
        <w:rFonts w:ascii="Calibri" w:eastAsia="Calibri" w:hAnsi="Calibri"/>
        <w:b/>
        <w:color w:val="1F497D"/>
        <w:sz w:val="72"/>
        <w:szCs w:val="72"/>
      </w:rPr>
    </w:pPr>
    <w:r w:rsidRPr="0094227E">
      <w:rPr>
        <w:noProof/>
      </w:rPr>
      <w:drawing>
        <wp:anchor distT="0" distB="0" distL="114300" distR="114300" simplePos="0" relativeHeight="251661312" behindDoc="0" locked="0" layoutInCell="1" allowOverlap="1" wp14:anchorId="77005229" wp14:editId="37D369CD">
          <wp:simplePos x="0" y="0"/>
          <wp:positionH relativeFrom="margin">
            <wp:posOffset>3751855</wp:posOffset>
          </wp:positionH>
          <wp:positionV relativeFrom="paragraph">
            <wp:posOffset>456697</wp:posOffset>
          </wp:positionV>
          <wp:extent cx="2554014" cy="1644855"/>
          <wp:effectExtent l="0" t="0" r="0" b="0"/>
          <wp:wrapNone/>
          <wp:docPr id="20" name="Picture 20" descr="VIHA 2009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VIHA 2009 Logo.jpg"/>
                  <pic:cNvPicPr>
                    <a:picLocks noChangeAspect="1" noChangeArrowheads="1"/>
                  </pic:cNvPicPr>
                </pic:nvPicPr>
                <pic:blipFill>
                  <a:blip r:embed="rId1">
                    <a:extLst>
                      <a:ext uri="{28A0092B-C50C-407E-A947-70E740481C1C}">
                        <a14:useLocalDpi xmlns:a14="http://schemas.microsoft.com/office/drawing/2010/main" val="0"/>
                      </a:ext>
                    </a:extLst>
                  </a:blip>
                  <a:srcRect l="4294" t="5341"/>
                  <a:stretch>
                    <a:fillRect/>
                  </a:stretch>
                </pic:blipFill>
                <pic:spPr bwMode="auto">
                  <a:xfrm>
                    <a:off x="0" y="0"/>
                    <a:ext cx="2554014" cy="16448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56BCF">
      <w:rPr>
        <w:rFonts w:ascii="Calibri" w:eastAsia="Calibri" w:hAnsi="Calibri"/>
        <w:b/>
        <w:color w:val="1F497D"/>
        <w:sz w:val="72"/>
        <w:szCs w:val="72"/>
      </w:rPr>
      <w:t>Virgin Islands Housing Authority</w:t>
    </w:r>
  </w:p>
  <w:p w14:paraId="4664AE15" w14:textId="2B8A5052" w:rsidR="00856BCF" w:rsidRPr="004768BD" w:rsidRDefault="00856BCF" w:rsidP="00856BCF">
    <w:pPr>
      <w:tabs>
        <w:tab w:val="center" w:pos="4680"/>
        <w:tab w:val="right" w:pos="9360"/>
      </w:tabs>
      <w:spacing w:after="0" w:line="240" w:lineRule="auto"/>
      <w:ind w:left="0" w:right="0" w:firstLine="0"/>
      <w:rPr>
        <w:rFonts w:ascii="Calibri" w:eastAsia="Calibri" w:hAnsi="Calibri"/>
        <w:b/>
        <w:color w:val="1F497D"/>
        <w:szCs w:val="24"/>
      </w:rPr>
    </w:pPr>
    <w:r w:rsidRPr="004768BD">
      <w:rPr>
        <w:rFonts w:ascii="Calibri" w:eastAsia="Calibri" w:hAnsi="Calibri"/>
        <w:b/>
        <w:noProof/>
        <w:color w:val="1F497D"/>
        <w:sz w:val="48"/>
        <w:szCs w:val="48"/>
      </w:rPr>
      <mc:AlternateContent>
        <mc:Choice Requires="wps">
          <w:drawing>
            <wp:anchor distT="0" distB="0" distL="114300" distR="114300" simplePos="0" relativeHeight="251660288" behindDoc="0" locked="0" layoutInCell="1" allowOverlap="1" wp14:anchorId="23CE9280" wp14:editId="04838B38">
              <wp:simplePos x="0" y="0"/>
              <wp:positionH relativeFrom="column">
                <wp:posOffset>7312660</wp:posOffset>
              </wp:positionH>
              <wp:positionV relativeFrom="paragraph">
                <wp:posOffset>85090</wp:posOffset>
              </wp:positionV>
              <wp:extent cx="2068195" cy="1351915"/>
              <wp:effectExtent l="0" t="0" r="8255" b="635"/>
              <wp:wrapSquare wrapText="bothSides"/>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8195" cy="13519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260B8E3" w14:textId="77777777" w:rsidR="00856BCF" w:rsidRPr="00E53050" w:rsidRDefault="00856BCF" w:rsidP="00856BCF">
                          <w:pPr>
                            <w:jc w:val="right"/>
                            <w:rPr>
                              <w:b/>
                              <w:color w:val="76923C"/>
                            </w:rPr>
                          </w:pPr>
                          <w:r w:rsidRPr="00E53050">
                            <w:rPr>
                              <w:b/>
                              <w:color w:val="76923C"/>
                            </w:rPr>
                            <w:t xml:space="preserve">St. </w:t>
                          </w:r>
                          <w:r>
                            <w:rPr>
                              <w:b/>
                              <w:color w:val="76923C"/>
                            </w:rPr>
                            <w:t>Croix</w:t>
                          </w:r>
                        </w:p>
                        <w:p w14:paraId="53A18440" w14:textId="77777777" w:rsidR="00856BCF" w:rsidRPr="001363E9" w:rsidRDefault="00856BCF" w:rsidP="00856BCF">
                          <w:pPr>
                            <w:pStyle w:val="Header"/>
                            <w:spacing w:line="200" w:lineRule="exact"/>
                            <w:jc w:val="right"/>
                            <w:rPr>
                              <w:b/>
                              <w:color w:val="1E518A"/>
                              <w:sz w:val="20"/>
                              <w:szCs w:val="20"/>
                            </w:rPr>
                          </w:pPr>
                          <w:r>
                            <w:rPr>
                              <w:b/>
                              <w:color w:val="1E518A"/>
                              <w:sz w:val="20"/>
                              <w:szCs w:val="20"/>
                            </w:rPr>
                            <w:t>9299 Estate Slob</w:t>
                          </w:r>
                        </w:p>
                        <w:p w14:paraId="765B7666" w14:textId="77777777" w:rsidR="00856BCF" w:rsidRPr="001363E9" w:rsidRDefault="00856BCF" w:rsidP="00856BCF">
                          <w:pPr>
                            <w:pStyle w:val="Header"/>
                            <w:spacing w:line="200" w:lineRule="exact"/>
                            <w:jc w:val="right"/>
                            <w:rPr>
                              <w:b/>
                              <w:color w:val="1E518A"/>
                              <w:sz w:val="20"/>
                              <w:szCs w:val="20"/>
                            </w:rPr>
                          </w:pPr>
                          <w:r>
                            <w:rPr>
                              <w:b/>
                              <w:color w:val="1E518A"/>
                              <w:sz w:val="20"/>
                              <w:szCs w:val="20"/>
                            </w:rPr>
                            <w:t xml:space="preserve">  Kingshill</w:t>
                          </w:r>
                          <w:r w:rsidRPr="001363E9">
                            <w:rPr>
                              <w:b/>
                              <w:color w:val="1E518A"/>
                              <w:sz w:val="20"/>
                              <w:szCs w:val="20"/>
                            </w:rPr>
                            <w:t xml:space="preserve">, VI </w:t>
                          </w:r>
                          <w:r>
                            <w:rPr>
                              <w:b/>
                              <w:color w:val="1E518A"/>
                              <w:sz w:val="20"/>
                              <w:szCs w:val="20"/>
                            </w:rPr>
                            <w:t>0</w:t>
                          </w:r>
                          <w:r w:rsidRPr="001363E9">
                            <w:rPr>
                              <w:b/>
                              <w:color w:val="1E518A"/>
                              <w:sz w:val="20"/>
                              <w:szCs w:val="20"/>
                            </w:rPr>
                            <w:t>085</w:t>
                          </w:r>
                          <w:r>
                            <w:rPr>
                              <w:b/>
                              <w:color w:val="1E518A"/>
                              <w:sz w:val="20"/>
                              <w:szCs w:val="20"/>
                            </w:rPr>
                            <w:t>0</w:t>
                          </w:r>
                        </w:p>
                        <w:p w14:paraId="2DDA0E28" w14:textId="77777777" w:rsidR="00856BCF" w:rsidRPr="001363E9" w:rsidRDefault="00856BCF" w:rsidP="00856BCF">
                          <w:pPr>
                            <w:pStyle w:val="Header"/>
                            <w:spacing w:line="200" w:lineRule="exact"/>
                            <w:jc w:val="right"/>
                            <w:rPr>
                              <w:b/>
                              <w:color w:val="1E518A"/>
                              <w:sz w:val="20"/>
                              <w:szCs w:val="20"/>
                            </w:rPr>
                          </w:pPr>
                          <w:r w:rsidRPr="001363E9">
                            <w:rPr>
                              <w:b/>
                              <w:color w:val="1E518A"/>
                              <w:sz w:val="20"/>
                              <w:szCs w:val="20"/>
                            </w:rPr>
                            <w:t>Telephone: 340-778-8442</w:t>
                          </w:r>
                        </w:p>
                        <w:p w14:paraId="215DEBFA" w14:textId="77777777" w:rsidR="00856BCF" w:rsidRDefault="00856BCF" w:rsidP="00856BCF">
                          <w:pPr>
                            <w:pStyle w:val="Header"/>
                            <w:spacing w:after="120" w:line="200" w:lineRule="exact"/>
                            <w:jc w:val="right"/>
                          </w:pPr>
                          <w:r w:rsidRPr="001363E9">
                            <w:rPr>
                              <w:b/>
                              <w:color w:val="1E518A"/>
                              <w:sz w:val="20"/>
                              <w:szCs w:val="20"/>
                            </w:rPr>
                            <w:t>Fax: 340-773-3054</w:t>
                          </w:r>
                          <w:r>
                            <w:rPr>
                              <w:b/>
                              <w:color w:val="1E518A"/>
                              <w:sz w:val="20"/>
                              <w:szCs w:val="20"/>
                            </w:rPr>
                            <w:br/>
                            <w:t>TDD Line: 340-778-5245</w:t>
                          </w:r>
                          <w:r>
                            <w:rPr>
                              <w:b/>
                              <w:color w:val="1E518A"/>
                              <w:sz w:val="20"/>
                              <w:szCs w:val="20"/>
                            </w:rPr>
                            <w:br/>
                          </w:r>
                        </w:p>
                        <w:p w14:paraId="2B328853" w14:textId="77777777" w:rsidR="00856BCF" w:rsidRPr="001363E9" w:rsidRDefault="00856BCF" w:rsidP="00856BCF">
                          <w:pPr>
                            <w:pStyle w:val="Header"/>
                            <w:spacing w:line="200" w:lineRule="exact"/>
                            <w:jc w:val="right"/>
                            <w:rPr>
                              <w:b/>
                              <w:color w:val="1E518A"/>
                              <w:sz w:val="20"/>
                              <w:szCs w:val="20"/>
                            </w:rPr>
                          </w:pPr>
                        </w:p>
                        <w:p w14:paraId="4CA49BF6" w14:textId="77777777" w:rsidR="00856BCF" w:rsidRPr="001363E9" w:rsidRDefault="00856BCF" w:rsidP="00856BCF">
                          <w:pPr>
                            <w:jc w:val="right"/>
                          </w:pPr>
                          <w:r w:rsidRPr="001363E9">
                            <w:rPr>
                              <w:color w:val="1E518A"/>
                            </w:rPr>
                            <w:br/>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CE9280" id="_x0000_t202" coordsize="21600,21600" o:spt="202" path="m,l,21600r21600,l21600,xe">
              <v:stroke joinstyle="miter"/>
              <v:path gradientshapeok="t" o:connecttype="rect"/>
            </v:shapetype>
            <v:shape id="Text Box 19" o:spid="_x0000_s1026" type="#_x0000_t202" style="position:absolute;margin-left:575.8pt;margin-top:6.7pt;width:162.85pt;height:106.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" stroked="f">
              <v:textbox>
                <w:txbxContent>
                  <w:p w14:paraId="0260B8E3" w14:textId="77777777" w:rsidR="00856BCF" w:rsidRPr="00E53050" w:rsidRDefault="00856BCF" w:rsidP="00856BCF">
                    <w:pPr>
                      <w:jc w:val="right"/>
                      <w:rPr>
                        <w:b/>
                        <w:color w:val="76923C"/>
                      </w:rPr>
                    </w:pPr>
                    <w:r w:rsidRPr="00E53050">
                      <w:rPr>
                        <w:b/>
                        <w:color w:val="76923C"/>
                      </w:rPr>
                      <w:t xml:space="preserve">St. </w:t>
                    </w:r>
                    <w:r>
                      <w:rPr>
                        <w:b/>
                        <w:color w:val="76923C"/>
                      </w:rPr>
                      <w:t>Croix</w:t>
                    </w:r>
                  </w:p>
                  <w:p w14:paraId="53A18440" w14:textId="77777777" w:rsidR="00856BCF" w:rsidRPr="001363E9" w:rsidRDefault="00856BCF" w:rsidP="00856BCF">
                    <w:pPr>
                      <w:pStyle w:val="Header"/>
                      <w:spacing w:line="200" w:lineRule="exact"/>
                      <w:jc w:val="right"/>
                      <w:rPr>
                        <w:b/>
                        <w:color w:val="1E518A"/>
                        <w:sz w:val="20"/>
                        <w:szCs w:val="20"/>
                      </w:rPr>
                    </w:pPr>
                    <w:r>
                      <w:rPr>
                        <w:b/>
                        <w:color w:val="1E518A"/>
                        <w:sz w:val="20"/>
                        <w:szCs w:val="20"/>
                      </w:rPr>
                      <w:t>9299 Estate Slob</w:t>
                    </w:r>
                  </w:p>
                  <w:p w14:paraId="765B7666" w14:textId="77777777" w:rsidR="00856BCF" w:rsidRPr="001363E9" w:rsidRDefault="00856BCF" w:rsidP="00856BCF">
                    <w:pPr>
                      <w:pStyle w:val="Header"/>
                      <w:spacing w:line="200" w:lineRule="exact"/>
                      <w:jc w:val="right"/>
                      <w:rPr>
                        <w:b/>
                        <w:color w:val="1E518A"/>
                        <w:sz w:val="20"/>
                        <w:szCs w:val="20"/>
                      </w:rPr>
                    </w:pPr>
                    <w:r>
                      <w:rPr>
                        <w:b/>
                        <w:color w:val="1E518A"/>
                        <w:sz w:val="20"/>
                        <w:szCs w:val="20"/>
                      </w:rPr>
                      <w:t xml:space="preserve">  </w:t>
                    </w:r>
                    <w:proofErr w:type="spellStart"/>
                    <w:r>
                      <w:rPr>
                        <w:b/>
                        <w:color w:val="1E518A"/>
                        <w:sz w:val="20"/>
                        <w:szCs w:val="20"/>
                      </w:rPr>
                      <w:t>Kingshill</w:t>
                    </w:r>
                    <w:proofErr w:type="spellEnd"/>
                    <w:r w:rsidRPr="001363E9">
                      <w:rPr>
                        <w:b/>
                        <w:color w:val="1E518A"/>
                        <w:sz w:val="20"/>
                        <w:szCs w:val="20"/>
                      </w:rPr>
                      <w:t xml:space="preserve">, VI </w:t>
                    </w:r>
                    <w:r>
                      <w:rPr>
                        <w:b/>
                        <w:color w:val="1E518A"/>
                        <w:sz w:val="20"/>
                        <w:szCs w:val="20"/>
                      </w:rPr>
                      <w:t>0</w:t>
                    </w:r>
                    <w:r w:rsidRPr="001363E9">
                      <w:rPr>
                        <w:b/>
                        <w:color w:val="1E518A"/>
                        <w:sz w:val="20"/>
                        <w:szCs w:val="20"/>
                      </w:rPr>
                      <w:t>085</w:t>
                    </w:r>
                    <w:r>
                      <w:rPr>
                        <w:b/>
                        <w:color w:val="1E518A"/>
                        <w:sz w:val="20"/>
                        <w:szCs w:val="20"/>
                      </w:rPr>
                      <w:t>0</w:t>
                    </w:r>
                  </w:p>
                  <w:p w14:paraId="2DDA0E28" w14:textId="77777777" w:rsidR="00856BCF" w:rsidRPr="001363E9" w:rsidRDefault="00856BCF" w:rsidP="00856BCF">
                    <w:pPr>
                      <w:pStyle w:val="Header"/>
                      <w:spacing w:line="200" w:lineRule="exact"/>
                      <w:jc w:val="right"/>
                      <w:rPr>
                        <w:b/>
                        <w:color w:val="1E518A"/>
                        <w:sz w:val="20"/>
                        <w:szCs w:val="20"/>
                      </w:rPr>
                    </w:pPr>
                    <w:r w:rsidRPr="001363E9">
                      <w:rPr>
                        <w:b/>
                        <w:color w:val="1E518A"/>
                        <w:sz w:val="20"/>
                        <w:szCs w:val="20"/>
                      </w:rPr>
                      <w:t>Telephone: 340-778-8442</w:t>
                    </w:r>
                  </w:p>
                  <w:p w14:paraId="215DEBFA" w14:textId="77777777" w:rsidR="00856BCF" w:rsidRDefault="00856BCF" w:rsidP="00856BCF">
                    <w:pPr>
                      <w:pStyle w:val="Header"/>
                      <w:spacing w:after="120" w:line="200" w:lineRule="exact"/>
                      <w:jc w:val="right"/>
                    </w:pPr>
                    <w:r w:rsidRPr="001363E9">
                      <w:rPr>
                        <w:b/>
                        <w:color w:val="1E518A"/>
                        <w:sz w:val="20"/>
                        <w:szCs w:val="20"/>
                      </w:rPr>
                      <w:t>Fax: 340-773-3054</w:t>
                    </w:r>
                    <w:r>
                      <w:rPr>
                        <w:b/>
                        <w:color w:val="1E518A"/>
                        <w:sz w:val="20"/>
                        <w:szCs w:val="20"/>
                      </w:rPr>
                      <w:br/>
                      <w:t>TDD Line: 340-778-5245</w:t>
                    </w:r>
                    <w:r>
                      <w:rPr>
                        <w:b/>
                        <w:color w:val="1E518A"/>
                        <w:sz w:val="20"/>
                        <w:szCs w:val="20"/>
                      </w:rPr>
                      <w:br/>
                    </w:r>
                  </w:p>
                  <w:p w14:paraId="2B328853" w14:textId="77777777" w:rsidR="00856BCF" w:rsidRPr="001363E9" w:rsidRDefault="00856BCF" w:rsidP="00856BCF">
                    <w:pPr>
                      <w:pStyle w:val="Header"/>
                      <w:spacing w:line="200" w:lineRule="exact"/>
                      <w:jc w:val="right"/>
                      <w:rPr>
                        <w:b/>
                        <w:color w:val="1E518A"/>
                        <w:sz w:val="20"/>
                        <w:szCs w:val="20"/>
                      </w:rPr>
                    </w:pPr>
                  </w:p>
                  <w:p w14:paraId="4CA49BF6" w14:textId="77777777" w:rsidR="00856BCF" w:rsidRPr="001363E9" w:rsidRDefault="00856BCF" w:rsidP="00856BCF">
                    <w:pPr>
                      <w:jc w:val="right"/>
                    </w:pPr>
                    <w:r w:rsidRPr="001363E9">
                      <w:rPr>
                        <w:color w:val="1E518A"/>
                      </w:rPr>
                      <w:br/>
                    </w:r>
                  </w:p>
                </w:txbxContent>
              </v:textbox>
              <w10:wrap type="square"/>
            </v:shape>
          </w:pict>
        </mc:Fallback>
      </mc:AlternateContent>
    </w:r>
    <w:r w:rsidRPr="004768BD">
      <w:rPr>
        <w:rFonts w:ascii="Calibri" w:eastAsia="Calibri" w:hAnsi="Calibri"/>
        <w:b/>
        <w:noProof/>
        <w:color w:val="1F497D"/>
        <w:sz w:val="48"/>
        <w:szCs w:val="48"/>
      </w:rPr>
      <mc:AlternateContent>
        <mc:Choice Requires="wps">
          <w:drawing>
            <wp:anchor distT="0" distB="0" distL="114300" distR="114300" simplePos="0" relativeHeight="251659264" behindDoc="0" locked="0" layoutInCell="1" allowOverlap="1" wp14:anchorId="429CD426" wp14:editId="25A35FA2">
              <wp:simplePos x="0" y="0"/>
              <wp:positionH relativeFrom="column">
                <wp:posOffset>531035</wp:posOffset>
              </wp:positionH>
              <wp:positionV relativeFrom="paragraph">
                <wp:posOffset>84455</wp:posOffset>
              </wp:positionV>
              <wp:extent cx="2927102" cy="1085850"/>
              <wp:effectExtent l="0" t="0" r="6985" b="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7102" cy="1085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313773" w14:textId="77777777" w:rsidR="00856BCF" w:rsidRPr="00E53050" w:rsidRDefault="00856BCF" w:rsidP="00856BCF">
                          <w:pPr>
                            <w:rPr>
                              <w:b/>
                              <w:color w:val="76923C"/>
                            </w:rPr>
                          </w:pPr>
                          <w:r w:rsidRPr="00E53050">
                            <w:rPr>
                              <w:b/>
                              <w:color w:val="76923C"/>
                            </w:rPr>
                            <w:t>St. Thomas</w:t>
                          </w:r>
                        </w:p>
                        <w:p w14:paraId="532909F2" w14:textId="77777777" w:rsidR="00856BCF" w:rsidRDefault="00856BCF" w:rsidP="00856BCF">
                          <w:pPr>
                            <w:pStyle w:val="Header"/>
                            <w:spacing w:line="200" w:lineRule="exact"/>
                            <w:contextualSpacing/>
                            <w:rPr>
                              <w:b/>
                              <w:color w:val="1F497D"/>
                              <w:sz w:val="20"/>
                              <w:szCs w:val="20"/>
                            </w:rPr>
                          </w:pPr>
                          <w:r w:rsidRPr="00A33AB7">
                            <w:rPr>
                              <w:b/>
                              <w:color w:val="1F497D"/>
                              <w:sz w:val="20"/>
                              <w:szCs w:val="20"/>
                            </w:rPr>
                            <w:t xml:space="preserve">9900 Oswald Harris Court </w:t>
                          </w:r>
                        </w:p>
                        <w:p w14:paraId="686F7A94" w14:textId="77777777" w:rsidR="00856BCF" w:rsidRPr="00A33AB7" w:rsidRDefault="00856BCF" w:rsidP="00856BCF">
                          <w:pPr>
                            <w:pStyle w:val="Header"/>
                            <w:spacing w:line="200" w:lineRule="exact"/>
                            <w:contextualSpacing/>
                            <w:rPr>
                              <w:b/>
                              <w:color w:val="1F497D"/>
                              <w:sz w:val="20"/>
                              <w:szCs w:val="20"/>
                            </w:rPr>
                          </w:pPr>
                          <w:r w:rsidRPr="00A33AB7">
                            <w:rPr>
                              <w:b/>
                              <w:color w:val="1F497D"/>
                              <w:sz w:val="20"/>
                              <w:szCs w:val="20"/>
                            </w:rPr>
                            <w:t>St. Thomas, VI 00802-3100</w:t>
                          </w:r>
                        </w:p>
                        <w:p w14:paraId="17BE6EAA" w14:textId="77777777" w:rsidR="00856BCF" w:rsidRPr="00E53050" w:rsidRDefault="00856BCF" w:rsidP="00856BCF">
                          <w:pPr>
                            <w:pStyle w:val="Header"/>
                            <w:spacing w:line="200" w:lineRule="exact"/>
                            <w:contextualSpacing/>
                            <w:rPr>
                              <w:b/>
                              <w:color w:val="1F497D"/>
                              <w:sz w:val="20"/>
                              <w:szCs w:val="20"/>
                            </w:rPr>
                          </w:pPr>
                          <w:r w:rsidRPr="00E53050">
                            <w:rPr>
                              <w:b/>
                              <w:color w:val="1F497D"/>
                              <w:sz w:val="20"/>
                              <w:szCs w:val="20"/>
                            </w:rPr>
                            <w:t>Telephone: 340-</w:t>
                          </w:r>
                          <w:r>
                            <w:rPr>
                              <w:b/>
                              <w:color w:val="1F497D"/>
                              <w:sz w:val="20"/>
                              <w:szCs w:val="20"/>
                            </w:rPr>
                            <w:t>777-8442</w:t>
                          </w:r>
                        </w:p>
                        <w:p w14:paraId="7FA81CA3" w14:textId="77777777" w:rsidR="00856BCF" w:rsidRDefault="00856BCF" w:rsidP="00856BCF">
                          <w:pPr>
                            <w:pStyle w:val="Header"/>
                            <w:spacing w:line="200" w:lineRule="exact"/>
                            <w:contextualSpacing/>
                            <w:rPr>
                              <w:b/>
                              <w:color w:val="1F497D"/>
                              <w:sz w:val="20"/>
                              <w:szCs w:val="20"/>
                            </w:rPr>
                          </w:pPr>
                          <w:r w:rsidRPr="00E53050">
                            <w:rPr>
                              <w:b/>
                              <w:color w:val="1F497D"/>
                              <w:sz w:val="20"/>
                              <w:szCs w:val="20"/>
                            </w:rPr>
                            <w:t>Fax: 340-775-0832</w:t>
                          </w:r>
                          <w:r w:rsidRPr="00E53050">
                            <w:rPr>
                              <w:b/>
                              <w:color w:val="1F497D"/>
                              <w:sz w:val="20"/>
                              <w:szCs w:val="20"/>
                            </w:rPr>
                            <w:br/>
                          </w:r>
                        </w:p>
                        <w:p w14:paraId="6F5F91D9" w14:textId="77777777" w:rsidR="00856BCF" w:rsidRPr="00A33AB7" w:rsidRDefault="00856BCF" w:rsidP="00856BCF">
                          <w:pPr>
                            <w:pStyle w:val="Header"/>
                            <w:spacing w:line="200" w:lineRule="exact"/>
                            <w:contextualSpacing/>
                            <w:rPr>
                              <w:b/>
                              <w:color w:val="1F497D"/>
                              <w:sz w:val="20"/>
                              <w:szCs w:val="20"/>
                            </w:rPr>
                          </w:pPr>
                          <w:r>
                            <w:rPr>
                              <w:b/>
                              <w:color w:val="1F497D"/>
                              <w:sz w:val="20"/>
                              <w:szCs w:val="20"/>
                            </w:rPr>
                            <w:t>Website: www.vihousing.org</w:t>
                          </w:r>
                          <w:r w:rsidRPr="00205A15">
                            <w:rPr>
                              <w:b/>
                              <w:sz w:val="20"/>
                              <w:szCs w:val="20"/>
                            </w:rPr>
                            <w:t xml:space="preserve">  </w:t>
                          </w:r>
                        </w:p>
                        <w:p w14:paraId="406B1CC1" w14:textId="77777777" w:rsidR="00856BCF" w:rsidRDefault="00856BCF" w:rsidP="00856BC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29CD426" id="Text Box 18" o:spid="_x0000_s1027" type="#_x0000_t202" style="position:absolute;margin-left:41.8pt;margin-top:6.65pt;width:230.5pt;height:8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" stroked="f">
              <v:textbox>
                <w:txbxContent>
                  <w:p w14:paraId="38313773" w14:textId="77777777" w:rsidR="00856BCF" w:rsidRPr="00E53050" w:rsidRDefault="00856BCF" w:rsidP="00856BCF">
                    <w:pPr>
                      <w:rPr>
                        <w:b/>
                        <w:color w:val="76923C"/>
                      </w:rPr>
                    </w:pPr>
                    <w:r w:rsidRPr="00E53050">
                      <w:rPr>
                        <w:b/>
                        <w:color w:val="76923C"/>
                      </w:rPr>
                      <w:t>St. Thomas</w:t>
                    </w:r>
                  </w:p>
                  <w:p w14:paraId="532909F2" w14:textId="77777777" w:rsidR="00856BCF" w:rsidRDefault="00856BCF" w:rsidP="00856BCF">
                    <w:pPr>
                      <w:pStyle w:val="Header"/>
                      <w:spacing w:line="200" w:lineRule="exact"/>
                      <w:contextualSpacing/>
                      <w:rPr>
                        <w:b/>
                        <w:color w:val="1F497D"/>
                        <w:sz w:val="20"/>
                        <w:szCs w:val="20"/>
                      </w:rPr>
                    </w:pPr>
                    <w:r w:rsidRPr="00A33AB7">
                      <w:rPr>
                        <w:b/>
                        <w:color w:val="1F497D"/>
                        <w:sz w:val="20"/>
                        <w:szCs w:val="20"/>
                      </w:rPr>
                      <w:t xml:space="preserve">9900 Oswald Harris Court </w:t>
                    </w:r>
                  </w:p>
                  <w:p w14:paraId="686F7A94" w14:textId="77777777" w:rsidR="00856BCF" w:rsidRPr="00A33AB7" w:rsidRDefault="00856BCF" w:rsidP="00856BCF">
                    <w:pPr>
                      <w:pStyle w:val="Header"/>
                      <w:spacing w:line="200" w:lineRule="exact"/>
                      <w:contextualSpacing/>
                      <w:rPr>
                        <w:b/>
                        <w:color w:val="1F497D"/>
                        <w:sz w:val="20"/>
                        <w:szCs w:val="20"/>
                      </w:rPr>
                    </w:pPr>
                    <w:r w:rsidRPr="00A33AB7">
                      <w:rPr>
                        <w:b/>
                        <w:color w:val="1F497D"/>
                        <w:sz w:val="20"/>
                        <w:szCs w:val="20"/>
                      </w:rPr>
                      <w:t>St. Thomas, VI 00802-3100</w:t>
                    </w:r>
                  </w:p>
                  <w:p w14:paraId="17BE6EAA" w14:textId="77777777" w:rsidR="00856BCF" w:rsidRPr="00E53050" w:rsidRDefault="00856BCF" w:rsidP="00856BCF">
                    <w:pPr>
                      <w:pStyle w:val="Header"/>
                      <w:spacing w:line="200" w:lineRule="exact"/>
                      <w:contextualSpacing/>
                      <w:rPr>
                        <w:b/>
                        <w:color w:val="1F497D"/>
                        <w:sz w:val="20"/>
                        <w:szCs w:val="20"/>
                      </w:rPr>
                    </w:pPr>
                    <w:r w:rsidRPr="00E53050">
                      <w:rPr>
                        <w:b/>
                        <w:color w:val="1F497D"/>
                        <w:sz w:val="20"/>
                        <w:szCs w:val="20"/>
                      </w:rPr>
                      <w:t>Telephone: 340-</w:t>
                    </w:r>
                    <w:r>
                      <w:rPr>
                        <w:b/>
                        <w:color w:val="1F497D"/>
                        <w:sz w:val="20"/>
                        <w:szCs w:val="20"/>
                      </w:rPr>
                      <w:t>777-8442</w:t>
                    </w:r>
                  </w:p>
                  <w:p w14:paraId="7FA81CA3" w14:textId="77777777" w:rsidR="00856BCF" w:rsidRDefault="00856BCF" w:rsidP="00856BCF">
                    <w:pPr>
                      <w:pStyle w:val="Header"/>
                      <w:spacing w:line="200" w:lineRule="exact"/>
                      <w:contextualSpacing/>
                      <w:rPr>
                        <w:b/>
                        <w:color w:val="1F497D"/>
                        <w:sz w:val="20"/>
                        <w:szCs w:val="20"/>
                      </w:rPr>
                    </w:pPr>
                    <w:r w:rsidRPr="00E53050">
                      <w:rPr>
                        <w:b/>
                        <w:color w:val="1F497D"/>
                        <w:sz w:val="20"/>
                        <w:szCs w:val="20"/>
                      </w:rPr>
                      <w:t>Fax: 340-775-0832</w:t>
                    </w:r>
                    <w:r w:rsidRPr="00E53050">
                      <w:rPr>
                        <w:b/>
                        <w:color w:val="1F497D"/>
                        <w:sz w:val="20"/>
                        <w:szCs w:val="20"/>
                      </w:rPr>
                      <w:br/>
                    </w:r>
                  </w:p>
                  <w:p w14:paraId="6F5F91D9" w14:textId="77777777" w:rsidR="00856BCF" w:rsidRPr="00A33AB7" w:rsidRDefault="00856BCF" w:rsidP="00856BCF">
                    <w:pPr>
                      <w:pStyle w:val="Header"/>
                      <w:spacing w:line="200" w:lineRule="exact"/>
                      <w:contextualSpacing/>
                      <w:rPr>
                        <w:b/>
                        <w:color w:val="1F497D"/>
                        <w:sz w:val="20"/>
                        <w:szCs w:val="20"/>
                      </w:rPr>
                    </w:pPr>
                    <w:r>
                      <w:rPr>
                        <w:b/>
                        <w:color w:val="1F497D"/>
                        <w:sz w:val="20"/>
                        <w:szCs w:val="20"/>
                      </w:rPr>
                      <w:t>Website: www.vihousing.org</w:t>
                    </w:r>
                    <w:r w:rsidRPr="00205A15">
                      <w:rPr>
                        <w:b/>
                        <w:sz w:val="20"/>
                        <w:szCs w:val="20"/>
                      </w:rPr>
                      <w:t xml:space="preserve">  </w:t>
                    </w:r>
                  </w:p>
                  <w:p w14:paraId="406B1CC1" w14:textId="77777777" w:rsidR="00856BCF" w:rsidRDefault="00856BCF" w:rsidP="00856BCF"/>
                </w:txbxContent>
              </v:textbox>
            </v:shape>
          </w:pict>
        </mc:Fallback>
      </mc:AlternateContent>
    </w:r>
    <w:r w:rsidRPr="004768BD">
      <w:rPr>
        <w:rFonts w:ascii="Calibri" w:eastAsia="Calibri" w:hAnsi="Calibri"/>
        <w:b/>
        <w:color w:val="1F497D"/>
        <w:sz w:val="48"/>
        <w:szCs w:val="48"/>
      </w:rPr>
      <w:br/>
    </w:r>
    <w:r w:rsidRPr="004768BD">
      <w:rPr>
        <w:rFonts w:ascii="Calibri" w:eastAsia="Calibri" w:hAnsi="Calibri"/>
        <w:b/>
        <w:color w:val="1F497D"/>
        <w:sz w:val="48"/>
        <w:szCs w:val="48"/>
      </w:rPr>
      <w:br/>
      <w:t xml:space="preserve">                                                               </w:t>
    </w:r>
  </w:p>
  <w:p w14:paraId="1F772A75" w14:textId="77777777" w:rsidR="00856BCF" w:rsidRPr="004768BD" w:rsidRDefault="00856BCF" w:rsidP="00856BCF">
    <w:pPr>
      <w:tabs>
        <w:tab w:val="center" w:pos="4680"/>
        <w:tab w:val="right" w:pos="9360"/>
      </w:tabs>
      <w:spacing w:after="0" w:line="240" w:lineRule="auto"/>
      <w:ind w:left="0" w:right="0" w:firstLine="0"/>
      <w:rPr>
        <w:rFonts w:ascii="Calibri" w:eastAsia="Calibri" w:hAnsi="Calibri"/>
        <w:b/>
        <w:color w:val="1F497D"/>
        <w:sz w:val="48"/>
        <w:szCs w:val="48"/>
      </w:rPr>
    </w:pPr>
    <w:r w:rsidRPr="004768BD">
      <w:rPr>
        <w:rFonts w:ascii="Calibri" w:eastAsia="Calibri" w:hAnsi="Calibri"/>
        <w:b/>
        <w:color w:val="1F497D"/>
        <w:szCs w:val="24"/>
      </w:rPr>
      <w:t xml:space="preserve">                                                                                                                     </w:t>
    </w:r>
    <w:r w:rsidRPr="004768BD">
      <w:rPr>
        <w:rFonts w:ascii="Calibri" w:eastAsia="Calibri" w:hAnsi="Calibri"/>
        <w:b/>
        <w:color w:val="1F497D"/>
        <w:sz w:val="48"/>
        <w:szCs w:val="48"/>
      </w:rPr>
      <w:t xml:space="preserve">                                </w:t>
    </w:r>
  </w:p>
  <w:p w14:paraId="39A48147" w14:textId="77777777" w:rsidR="00856BCF" w:rsidRDefault="00856BCF" w:rsidP="00856BCF">
    <w:pPr>
      <w:pStyle w:val="Header"/>
    </w:pPr>
  </w:p>
  <w:p w14:paraId="52E349F3" w14:textId="77777777" w:rsidR="00856BCF" w:rsidRDefault="00856B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55A2A"/>
    <w:multiLevelType w:val="hybridMultilevel"/>
    <w:tmpl w:val="96C2FCC0"/>
    <w:lvl w:ilvl="0" w:tplc="EFE817D6">
      <w:start w:val="1"/>
      <w:numFmt w:val="bullet"/>
      <w:lvlText w:val="•"/>
      <w:lvlJc w:val="left"/>
      <w:pPr>
        <w:ind w:left="3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EC823BA">
      <w:start w:val="1"/>
      <w:numFmt w:val="bullet"/>
      <w:lvlText w:val="o"/>
      <w:lvlJc w:val="left"/>
      <w:pPr>
        <w:ind w:left="1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96A393A">
      <w:start w:val="1"/>
      <w:numFmt w:val="bullet"/>
      <w:lvlText w:val="▪"/>
      <w:lvlJc w:val="left"/>
      <w:pPr>
        <w:ind w:left="19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AD0663C">
      <w:start w:val="1"/>
      <w:numFmt w:val="bullet"/>
      <w:lvlText w:val="•"/>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9620392">
      <w:start w:val="1"/>
      <w:numFmt w:val="bullet"/>
      <w:lvlText w:val="o"/>
      <w:lvlJc w:val="left"/>
      <w:pPr>
        <w:ind w:left="33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82E1B3C">
      <w:start w:val="1"/>
      <w:numFmt w:val="bullet"/>
      <w:lvlText w:val="▪"/>
      <w:lvlJc w:val="left"/>
      <w:pPr>
        <w:ind w:left="40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6A25676">
      <w:start w:val="1"/>
      <w:numFmt w:val="bullet"/>
      <w:lvlText w:val="•"/>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4CE8D6A">
      <w:start w:val="1"/>
      <w:numFmt w:val="bullet"/>
      <w:lvlText w:val="o"/>
      <w:lvlJc w:val="left"/>
      <w:pPr>
        <w:ind w:left="5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7AC3F2A">
      <w:start w:val="1"/>
      <w:numFmt w:val="bullet"/>
      <w:lvlText w:val="▪"/>
      <w:lvlJc w:val="left"/>
      <w:pPr>
        <w:ind w:left="6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9135E5B"/>
    <w:multiLevelType w:val="hybridMultilevel"/>
    <w:tmpl w:val="3814CBFC"/>
    <w:lvl w:ilvl="0" w:tplc="377AB56E">
      <w:start w:val="1"/>
      <w:numFmt w:val="bullet"/>
      <w:lvlText w:val="•"/>
      <w:lvlJc w:val="left"/>
      <w:pPr>
        <w:ind w:left="3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2AC7EB0">
      <w:start w:val="1"/>
      <w:numFmt w:val="bullet"/>
      <w:lvlText w:val="o"/>
      <w:lvlJc w:val="left"/>
      <w:pPr>
        <w:ind w:left="11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B6A51F4">
      <w:start w:val="1"/>
      <w:numFmt w:val="bullet"/>
      <w:lvlText w:val="▪"/>
      <w:lvlJc w:val="left"/>
      <w:pPr>
        <w:ind w:left="19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F9419E4">
      <w:start w:val="1"/>
      <w:numFmt w:val="bullet"/>
      <w:lvlText w:val="•"/>
      <w:lvlJc w:val="left"/>
      <w:pPr>
        <w:ind w:left="26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1D8AAAC">
      <w:start w:val="1"/>
      <w:numFmt w:val="bullet"/>
      <w:lvlText w:val="o"/>
      <w:lvlJc w:val="left"/>
      <w:pPr>
        <w:ind w:left="33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986A43C">
      <w:start w:val="1"/>
      <w:numFmt w:val="bullet"/>
      <w:lvlText w:val="▪"/>
      <w:lvlJc w:val="left"/>
      <w:pPr>
        <w:ind w:left="40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6D4FD62">
      <w:start w:val="1"/>
      <w:numFmt w:val="bullet"/>
      <w:lvlText w:val="•"/>
      <w:lvlJc w:val="left"/>
      <w:pPr>
        <w:ind w:left="47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7A63556">
      <w:start w:val="1"/>
      <w:numFmt w:val="bullet"/>
      <w:lvlText w:val="o"/>
      <w:lvlJc w:val="left"/>
      <w:pPr>
        <w:ind w:left="55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4A0503A">
      <w:start w:val="1"/>
      <w:numFmt w:val="bullet"/>
      <w:lvlText w:val="▪"/>
      <w:lvlJc w:val="left"/>
      <w:pPr>
        <w:ind w:left="62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EA50AF3"/>
    <w:multiLevelType w:val="hybridMultilevel"/>
    <w:tmpl w:val="5DD64C94"/>
    <w:lvl w:ilvl="0" w:tplc="328232AA">
      <w:start w:val="1"/>
      <w:numFmt w:val="bullet"/>
      <w:lvlText w:val="•"/>
      <w:lvlJc w:val="left"/>
      <w:pPr>
        <w:ind w:left="35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FF27B54">
      <w:start w:val="1"/>
      <w:numFmt w:val="bullet"/>
      <w:lvlText w:val="o"/>
      <w:lvlJc w:val="left"/>
      <w:pPr>
        <w:ind w:left="11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63A6192">
      <w:start w:val="1"/>
      <w:numFmt w:val="bullet"/>
      <w:lvlText w:val="▪"/>
      <w:lvlJc w:val="left"/>
      <w:pPr>
        <w:ind w:left="19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9DCDCE4">
      <w:start w:val="1"/>
      <w:numFmt w:val="bullet"/>
      <w:lvlText w:val="•"/>
      <w:lvlJc w:val="left"/>
      <w:pPr>
        <w:ind w:left="26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FD2B1A2">
      <w:start w:val="1"/>
      <w:numFmt w:val="bullet"/>
      <w:lvlText w:val="o"/>
      <w:lvlJc w:val="left"/>
      <w:pPr>
        <w:ind w:left="33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BC00FD0">
      <w:start w:val="1"/>
      <w:numFmt w:val="bullet"/>
      <w:lvlText w:val="▪"/>
      <w:lvlJc w:val="left"/>
      <w:pPr>
        <w:ind w:left="40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5EE6946">
      <w:start w:val="1"/>
      <w:numFmt w:val="bullet"/>
      <w:lvlText w:val="•"/>
      <w:lvlJc w:val="left"/>
      <w:pPr>
        <w:ind w:left="47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A280ECC">
      <w:start w:val="1"/>
      <w:numFmt w:val="bullet"/>
      <w:lvlText w:val="o"/>
      <w:lvlJc w:val="left"/>
      <w:pPr>
        <w:ind w:left="55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DAA6932">
      <w:start w:val="1"/>
      <w:numFmt w:val="bullet"/>
      <w:lvlText w:val="▪"/>
      <w:lvlJc w:val="left"/>
      <w:pPr>
        <w:ind w:left="62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FC65A96"/>
    <w:multiLevelType w:val="hybridMultilevel"/>
    <w:tmpl w:val="EAC88A4C"/>
    <w:lvl w:ilvl="0" w:tplc="F2AE7F96">
      <w:start w:val="1"/>
      <w:numFmt w:val="bullet"/>
      <w:lvlText w:val="•"/>
      <w:lvlJc w:val="left"/>
      <w:pPr>
        <w:ind w:left="3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D52C1A2">
      <w:start w:val="1"/>
      <w:numFmt w:val="bullet"/>
      <w:lvlText w:val="o"/>
      <w:lvlJc w:val="left"/>
      <w:pPr>
        <w:ind w:left="1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2D25A0A">
      <w:start w:val="1"/>
      <w:numFmt w:val="bullet"/>
      <w:lvlText w:val="▪"/>
      <w:lvlJc w:val="left"/>
      <w:pPr>
        <w:ind w:left="19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3160A0C">
      <w:start w:val="1"/>
      <w:numFmt w:val="bullet"/>
      <w:lvlText w:val="•"/>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6A69822">
      <w:start w:val="1"/>
      <w:numFmt w:val="bullet"/>
      <w:lvlText w:val="o"/>
      <w:lvlJc w:val="left"/>
      <w:pPr>
        <w:ind w:left="33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02A9676">
      <w:start w:val="1"/>
      <w:numFmt w:val="bullet"/>
      <w:lvlText w:val="▪"/>
      <w:lvlJc w:val="left"/>
      <w:pPr>
        <w:ind w:left="40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14A09E8">
      <w:start w:val="1"/>
      <w:numFmt w:val="bullet"/>
      <w:lvlText w:val="•"/>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B7C907E">
      <w:start w:val="1"/>
      <w:numFmt w:val="bullet"/>
      <w:lvlText w:val="o"/>
      <w:lvlJc w:val="left"/>
      <w:pPr>
        <w:ind w:left="5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9D87788">
      <w:start w:val="1"/>
      <w:numFmt w:val="bullet"/>
      <w:lvlText w:val="▪"/>
      <w:lvlJc w:val="left"/>
      <w:pPr>
        <w:ind w:left="6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308472F"/>
    <w:multiLevelType w:val="hybridMultilevel"/>
    <w:tmpl w:val="FC56F8E6"/>
    <w:lvl w:ilvl="0" w:tplc="EB2460E8">
      <w:start w:val="1"/>
      <w:numFmt w:val="bullet"/>
      <w:lvlText w:val="•"/>
      <w:lvlJc w:val="left"/>
      <w:pPr>
        <w:ind w:left="36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5" w15:restartNumberingAfterBreak="0">
    <w:nsid w:val="17E90B45"/>
    <w:multiLevelType w:val="hybridMultilevel"/>
    <w:tmpl w:val="3AFC3E2C"/>
    <w:lvl w:ilvl="0" w:tplc="EB2460E8">
      <w:start w:val="1"/>
      <w:numFmt w:val="bullet"/>
      <w:lvlText w:val="•"/>
      <w:lvlJc w:val="left"/>
      <w:pPr>
        <w:ind w:left="36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6" w15:restartNumberingAfterBreak="0">
    <w:nsid w:val="20D24954"/>
    <w:multiLevelType w:val="hybridMultilevel"/>
    <w:tmpl w:val="F0C2F330"/>
    <w:lvl w:ilvl="0" w:tplc="EB2460E8">
      <w:start w:val="1"/>
      <w:numFmt w:val="bullet"/>
      <w:lvlText w:val="•"/>
      <w:lvlJc w:val="left"/>
      <w:pPr>
        <w:ind w:left="36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7" w15:restartNumberingAfterBreak="0">
    <w:nsid w:val="21AE549D"/>
    <w:multiLevelType w:val="hybridMultilevel"/>
    <w:tmpl w:val="96AA6B48"/>
    <w:lvl w:ilvl="0" w:tplc="181664FE">
      <w:start w:val="1"/>
      <w:numFmt w:val="bullet"/>
      <w:lvlText w:val="•"/>
      <w:lvlJc w:val="left"/>
      <w:pPr>
        <w:ind w:left="3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768218">
      <w:start w:val="1"/>
      <w:numFmt w:val="bullet"/>
      <w:lvlText w:val="o"/>
      <w:lvlJc w:val="left"/>
      <w:pPr>
        <w:ind w:left="11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410A76C">
      <w:start w:val="1"/>
      <w:numFmt w:val="bullet"/>
      <w:lvlText w:val="▪"/>
      <w:lvlJc w:val="left"/>
      <w:pPr>
        <w:ind w:left="19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DE4D684">
      <w:start w:val="1"/>
      <w:numFmt w:val="bullet"/>
      <w:lvlText w:val="•"/>
      <w:lvlJc w:val="left"/>
      <w:pPr>
        <w:ind w:left="26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48AEA9C">
      <w:start w:val="1"/>
      <w:numFmt w:val="bullet"/>
      <w:lvlText w:val="o"/>
      <w:lvlJc w:val="left"/>
      <w:pPr>
        <w:ind w:left="33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204B7A2">
      <w:start w:val="1"/>
      <w:numFmt w:val="bullet"/>
      <w:lvlText w:val="▪"/>
      <w:lvlJc w:val="left"/>
      <w:pPr>
        <w:ind w:left="40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0446270">
      <w:start w:val="1"/>
      <w:numFmt w:val="bullet"/>
      <w:lvlText w:val="•"/>
      <w:lvlJc w:val="left"/>
      <w:pPr>
        <w:ind w:left="47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8EE7C14">
      <w:start w:val="1"/>
      <w:numFmt w:val="bullet"/>
      <w:lvlText w:val="o"/>
      <w:lvlJc w:val="left"/>
      <w:pPr>
        <w:ind w:left="55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58C87EA">
      <w:start w:val="1"/>
      <w:numFmt w:val="bullet"/>
      <w:lvlText w:val="▪"/>
      <w:lvlJc w:val="left"/>
      <w:pPr>
        <w:ind w:left="62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22EF7073"/>
    <w:multiLevelType w:val="hybridMultilevel"/>
    <w:tmpl w:val="728A7BEA"/>
    <w:lvl w:ilvl="0" w:tplc="3418F204">
      <w:start w:val="1"/>
      <w:numFmt w:val="bullet"/>
      <w:lvlText w:val="•"/>
      <w:lvlJc w:val="left"/>
      <w:pPr>
        <w:ind w:left="3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AEEA6A8">
      <w:start w:val="1"/>
      <w:numFmt w:val="bullet"/>
      <w:lvlText w:val="o"/>
      <w:lvlJc w:val="left"/>
      <w:pPr>
        <w:ind w:left="1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DC42BC0">
      <w:start w:val="1"/>
      <w:numFmt w:val="bullet"/>
      <w:lvlText w:val="▪"/>
      <w:lvlJc w:val="left"/>
      <w:pPr>
        <w:ind w:left="19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4F89EC0">
      <w:start w:val="1"/>
      <w:numFmt w:val="bullet"/>
      <w:lvlText w:val="•"/>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A980C24">
      <w:start w:val="1"/>
      <w:numFmt w:val="bullet"/>
      <w:lvlText w:val="o"/>
      <w:lvlJc w:val="left"/>
      <w:pPr>
        <w:ind w:left="33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21AEB0A">
      <w:start w:val="1"/>
      <w:numFmt w:val="bullet"/>
      <w:lvlText w:val="▪"/>
      <w:lvlJc w:val="left"/>
      <w:pPr>
        <w:ind w:left="40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CAE0E04">
      <w:start w:val="1"/>
      <w:numFmt w:val="bullet"/>
      <w:lvlText w:val="•"/>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9C2BB6A">
      <w:start w:val="1"/>
      <w:numFmt w:val="bullet"/>
      <w:lvlText w:val="o"/>
      <w:lvlJc w:val="left"/>
      <w:pPr>
        <w:ind w:left="5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998FDB6">
      <w:start w:val="1"/>
      <w:numFmt w:val="bullet"/>
      <w:lvlText w:val="▪"/>
      <w:lvlJc w:val="left"/>
      <w:pPr>
        <w:ind w:left="6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300C7AA6"/>
    <w:multiLevelType w:val="hybridMultilevel"/>
    <w:tmpl w:val="EC484830"/>
    <w:lvl w:ilvl="0" w:tplc="ED5A27E8">
      <w:start w:val="1"/>
      <w:numFmt w:val="bullet"/>
      <w:lvlText w:val="•"/>
      <w:lvlJc w:val="left"/>
      <w:pPr>
        <w:ind w:left="3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B8E2698">
      <w:start w:val="1"/>
      <w:numFmt w:val="bullet"/>
      <w:lvlText w:val="o"/>
      <w:lvlJc w:val="left"/>
      <w:pPr>
        <w:ind w:left="1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31692FC">
      <w:start w:val="1"/>
      <w:numFmt w:val="bullet"/>
      <w:lvlText w:val="▪"/>
      <w:lvlJc w:val="left"/>
      <w:pPr>
        <w:ind w:left="19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1287A36">
      <w:start w:val="1"/>
      <w:numFmt w:val="bullet"/>
      <w:lvlText w:val="•"/>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AF6CA62">
      <w:start w:val="1"/>
      <w:numFmt w:val="bullet"/>
      <w:lvlText w:val="o"/>
      <w:lvlJc w:val="left"/>
      <w:pPr>
        <w:ind w:left="33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00870F4">
      <w:start w:val="1"/>
      <w:numFmt w:val="bullet"/>
      <w:lvlText w:val="▪"/>
      <w:lvlJc w:val="left"/>
      <w:pPr>
        <w:ind w:left="40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3E810B6">
      <w:start w:val="1"/>
      <w:numFmt w:val="bullet"/>
      <w:lvlText w:val="•"/>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82A9064">
      <w:start w:val="1"/>
      <w:numFmt w:val="bullet"/>
      <w:lvlText w:val="o"/>
      <w:lvlJc w:val="left"/>
      <w:pPr>
        <w:ind w:left="5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2BC5194">
      <w:start w:val="1"/>
      <w:numFmt w:val="bullet"/>
      <w:lvlText w:val="▪"/>
      <w:lvlJc w:val="left"/>
      <w:pPr>
        <w:ind w:left="6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377F357C"/>
    <w:multiLevelType w:val="hybridMultilevel"/>
    <w:tmpl w:val="4B9CF4DE"/>
    <w:lvl w:ilvl="0" w:tplc="EB2460E8">
      <w:start w:val="1"/>
      <w:numFmt w:val="bullet"/>
      <w:lvlText w:val="•"/>
      <w:lvlJc w:val="left"/>
      <w:pPr>
        <w:ind w:left="36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11" w15:restartNumberingAfterBreak="0">
    <w:nsid w:val="39855698"/>
    <w:multiLevelType w:val="hybridMultilevel"/>
    <w:tmpl w:val="7D26A750"/>
    <w:lvl w:ilvl="0" w:tplc="52F4C88A">
      <w:start w:val="1"/>
      <w:numFmt w:val="bullet"/>
      <w:lvlText w:val="•"/>
      <w:lvlJc w:val="left"/>
      <w:pPr>
        <w:ind w:left="3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2287F68">
      <w:start w:val="1"/>
      <w:numFmt w:val="bullet"/>
      <w:lvlText w:val="o"/>
      <w:lvlJc w:val="left"/>
      <w:pPr>
        <w:ind w:left="11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69441B0">
      <w:start w:val="1"/>
      <w:numFmt w:val="bullet"/>
      <w:lvlText w:val="▪"/>
      <w:lvlJc w:val="left"/>
      <w:pPr>
        <w:ind w:left="19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708E2BC">
      <w:start w:val="1"/>
      <w:numFmt w:val="bullet"/>
      <w:lvlText w:val="•"/>
      <w:lvlJc w:val="left"/>
      <w:pPr>
        <w:ind w:left="26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B6EFE12">
      <w:start w:val="1"/>
      <w:numFmt w:val="bullet"/>
      <w:lvlText w:val="o"/>
      <w:lvlJc w:val="left"/>
      <w:pPr>
        <w:ind w:left="33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3AE1EC2">
      <w:start w:val="1"/>
      <w:numFmt w:val="bullet"/>
      <w:lvlText w:val="▪"/>
      <w:lvlJc w:val="left"/>
      <w:pPr>
        <w:ind w:left="40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E74F082">
      <w:start w:val="1"/>
      <w:numFmt w:val="bullet"/>
      <w:lvlText w:val="•"/>
      <w:lvlJc w:val="left"/>
      <w:pPr>
        <w:ind w:left="47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DFA33E2">
      <w:start w:val="1"/>
      <w:numFmt w:val="bullet"/>
      <w:lvlText w:val="o"/>
      <w:lvlJc w:val="left"/>
      <w:pPr>
        <w:ind w:left="55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1E2B248">
      <w:start w:val="1"/>
      <w:numFmt w:val="bullet"/>
      <w:lvlText w:val="▪"/>
      <w:lvlJc w:val="left"/>
      <w:pPr>
        <w:ind w:left="62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3A0C1467"/>
    <w:multiLevelType w:val="hybridMultilevel"/>
    <w:tmpl w:val="4A0E74F2"/>
    <w:lvl w:ilvl="0" w:tplc="EB2460E8">
      <w:start w:val="1"/>
      <w:numFmt w:val="bullet"/>
      <w:lvlText w:val="•"/>
      <w:lvlJc w:val="left"/>
      <w:pPr>
        <w:ind w:left="36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13" w15:restartNumberingAfterBreak="0">
    <w:nsid w:val="3F706C39"/>
    <w:multiLevelType w:val="hybridMultilevel"/>
    <w:tmpl w:val="09FA0ED2"/>
    <w:lvl w:ilvl="0" w:tplc="EB2460E8">
      <w:start w:val="1"/>
      <w:numFmt w:val="bullet"/>
      <w:lvlText w:val="•"/>
      <w:lvlJc w:val="left"/>
      <w:pPr>
        <w:ind w:left="36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14" w15:restartNumberingAfterBreak="0">
    <w:nsid w:val="41326C17"/>
    <w:multiLevelType w:val="hybridMultilevel"/>
    <w:tmpl w:val="F09E95EE"/>
    <w:lvl w:ilvl="0" w:tplc="EB2460E8">
      <w:start w:val="1"/>
      <w:numFmt w:val="bullet"/>
      <w:lvlText w:val="•"/>
      <w:lvlJc w:val="left"/>
      <w:pPr>
        <w:ind w:left="36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15" w15:restartNumberingAfterBreak="0">
    <w:nsid w:val="42FD18B2"/>
    <w:multiLevelType w:val="hybridMultilevel"/>
    <w:tmpl w:val="C4D6E1F4"/>
    <w:lvl w:ilvl="0" w:tplc="EB2460E8">
      <w:start w:val="1"/>
      <w:numFmt w:val="bullet"/>
      <w:lvlText w:val="•"/>
      <w:lvlJc w:val="left"/>
      <w:pPr>
        <w:ind w:left="36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16" w15:restartNumberingAfterBreak="0">
    <w:nsid w:val="43C50C0A"/>
    <w:multiLevelType w:val="hybridMultilevel"/>
    <w:tmpl w:val="30EAE45A"/>
    <w:lvl w:ilvl="0" w:tplc="E7CE482E">
      <w:start w:val="1"/>
      <w:numFmt w:val="bullet"/>
      <w:lvlText w:val="•"/>
      <w:lvlJc w:val="left"/>
      <w:pPr>
        <w:ind w:left="35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6E471C8">
      <w:start w:val="1"/>
      <w:numFmt w:val="bullet"/>
      <w:lvlText w:val="o"/>
      <w:lvlJc w:val="left"/>
      <w:pPr>
        <w:ind w:left="11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74027D6">
      <w:start w:val="1"/>
      <w:numFmt w:val="bullet"/>
      <w:lvlText w:val="▪"/>
      <w:lvlJc w:val="left"/>
      <w:pPr>
        <w:ind w:left="19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87A4462">
      <w:start w:val="1"/>
      <w:numFmt w:val="bullet"/>
      <w:lvlText w:val="•"/>
      <w:lvlJc w:val="left"/>
      <w:pPr>
        <w:ind w:left="26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0CA5496">
      <w:start w:val="1"/>
      <w:numFmt w:val="bullet"/>
      <w:lvlText w:val="o"/>
      <w:lvlJc w:val="left"/>
      <w:pPr>
        <w:ind w:left="33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2986610">
      <w:start w:val="1"/>
      <w:numFmt w:val="bullet"/>
      <w:lvlText w:val="▪"/>
      <w:lvlJc w:val="left"/>
      <w:pPr>
        <w:ind w:left="40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E182530">
      <w:start w:val="1"/>
      <w:numFmt w:val="bullet"/>
      <w:lvlText w:val="•"/>
      <w:lvlJc w:val="left"/>
      <w:pPr>
        <w:ind w:left="47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D1E1F9C">
      <w:start w:val="1"/>
      <w:numFmt w:val="bullet"/>
      <w:lvlText w:val="o"/>
      <w:lvlJc w:val="left"/>
      <w:pPr>
        <w:ind w:left="55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D2C551E">
      <w:start w:val="1"/>
      <w:numFmt w:val="bullet"/>
      <w:lvlText w:val="▪"/>
      <w:lvlJc w:val="left"/>
      <w:pPr>
        <w:ind w:left="62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4F497C6C"/>
    <w:multiLevelType w:val="hybridMultilevel"/>
    <w:tmpl w:val="3AFC285E"/>
    <w:lvl w:ilvl="0" w:tplc="EB2460E8">
      <w:start w:val="1"/>
      <w:numFmt w:val="bullet"/>
      <w:lvlText w:val="•"/>
      <w:lvlJc w:val="left"/>
      <w:pPr>
        <w:ind w:left="35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4BCEE5A">
      <w:start w:val="1"/>
      <w:numFmt w:val="bullet"/>
      <w:lvlText w:val="o"/>
      <w:lvlJc w:val="left"/>
      <w:pPr>
        <w:ind w:left="11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1BE4818">
      <w:start w:val="1"/>
      <w:numFmt w:val="bullet"/>
      <w:lvlText w:val="▪"/>
      <w:lvlJc w:val="left"/>
      <w:pPr>
        <w:ind w:left="19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E56E658">
      <w:start w:val="1"/>
      <w:numFmt w:val="bullet"/>
      <w:lvlText w:val="•"/>
      <w:lvlJc w:val="left"/>
      <w:pPr>
        <w:ind w:left="26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DE6A780">
      <w:start w:val="1"/>
      <w:numFmt w:val="bullet"/>
      <w:lvlText w:val="o"/>
      <w:lvlJc w:val="left"/>
      <w:pPr>
        <w:ind w:left="33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0A638EA">
      <w:start w:val="1"/>
      <w:numFmt w:val="bullet"/>
      <w:lvlText w:val="▪"/>
      <w:lvlJc w:val="left"/>
      <w:pPr>
        <w:ind w:left="40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38811FC">
      <w:start w:val="1"/>
      <w:numFmt w:val="bullet"/>
      <w:lvlText w:val="•"/>
      <w:lvlJc w:val="left"/>
      <w:pPr>
        <w:ind w:left="47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79ED0EC">
      <w:start w:val="1"/>
      <w:numFmt w:val="bullet"/>
      <w:lvlText w:val="o"/>
      <w:lvlJc w:val="left"/>
      <w:pPr>
        <w:ind w:left="55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B04B19A">
      <w:start w:val="1"/>
      <w:numFmt w:val="bullet"/>
      <w:lvlText w:val="▪"/>
      <w:lvlJc w:val="left"/>
      <w:pPr>
        <w:ind w:left="62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54451CA7"/>
    <w:multiLevelType w:val="hybridMultilevel"/>
    <w:tmpl w:val="ACC699CA"/>
    <w:lvl w:ilvl="0" w:tplc="7CA438C4">
      <w:start w:val="1"/>
      <w:numFmt w:val="bullet"/>
      <w:lvlText w:val="•"/>
      <w:lvlJc w:val="left"/>
      <w:pPr>
        <w:ind w:left="35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9C63578">
      <w:start w:val="1"/>
      <w:numFmt w:val="bullet"/>
      <w:lvlText w:val="o"/>
      <w:lvlJc w:val="left"/>
      <w:pPr>
        <w:ind w:left="11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6969A0E">
      <w:start w:val="1"/>
      <w:numFmt w:val="bullet"/>
      <w:lvlText w:val="▪"/>
      <w:lvlJc w:val="left"/>
      <w:pPr>
        <w:ind w:left="19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8983CA2">
      <w:start w:val="1"/>
      <w:numFmt w:val="bullet"/>
      <w:lvlText w:val="•"/>
      <w:lvlJc w:val="left"/>
      <w:pPr>
        <w:ind w:left="26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68235E8">
      <w:start w:val="1"/>
      <w:numFmt w:val="bullet"/>
      <w:lvlText w:val="o"/>
      <w:lvlJc w:val="left"/>
      <w:pPr>
        <w:ind w:left="33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F246B4A">
      <w:start w:val="1"/>
      <w:numFmt w:val="bullet"/>
      <w:lvlText w:val="▪"/>
      <w:lvlJc w:val="left"/>
      <w:pPr>
        <w:ind w:left="40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BC041AA">
      <w:start w:val="1"/>
      <w:numFmt w:val="bullet"/>
      <w:lvlText w:val="•"/>
      <w:lvlJc w:val="left"/>
      <w:pPr>
        <w:ind w:left="47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B102606">
      <w:start w:val="1"/>
      <w:numFmt w:val="bullet"/>
      <w:lvlText w:val="o"/>
      <w:lvlJc w:val="left"/>
      <w:pPr>
        <w:ind w:left="55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93C2728">
      <w:start w:val="1"/>
      <w:numFmt w:val="bullet"/>
      <w:lvlText w:val="▪"/>
      <w:lvlJc w:val="left"/>
      <w:pPr>
        <w:ind w:left="62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59B94C72"/>
    <w:multiLevelType w:val="hybridMultilevel"/>
    <w:tmpl w:val="E9A02DF6"/>
    <w:lvl w:ilvl="0" w:tplc="BDDE6144">
      <w:start w:val="1"/>
      <w:numFmt w:val="bullet"/>
      <w:lvlText w:val="•"/>
      <w:lvlJc w:val="left"/>
      <w:pPr>
        <w:ind w:left="35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6F01B8E">
      <w:start w:val="1"/>
      <w:numFmt w:val="bullet"/>
      <w:lvlText w:val="o"/>
      <w:lvlJc w:val="left"/>
      <w:pPr>
        <w:ind w:left="11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A28C026">
      <w:start w:val="1"/>
      <w:numFmt w:val="bullet"/>
      <w:lvlText w:val="▪"/>
      <w:lvlJc w:val="left"/>
      <w:pPr>
        <w:ind w:left="19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3445134">
      <w:start w:val="1"/>
      <w:numFmt w:val="bullet"/>
      <w:lvlText w:val="•"/>
      <w:lvlJc w:val="left"/>
      <w:pPr>
        <w:ind w:left="26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D28FC2C">
      <w:start w:val="1"/>
      <w:numFmt w:val="bullet"/>
      <w:lvlText w:val="o"/>
      <w:lvlJc w:val="left"/>
      <w:pPr>
        <w:ind w:left="33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CEE5A6A">
      <w:start w:val="1"/>
      <w:numFmt w:val="bullet"/>
      <w:lvlText w:val="▪"/>
      <w:lvlJc w:val="left"/>
      <w:pPr>
        <w:ind w:left="40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0967A8E">
      <w:start w:val="1"/>
      <w:numFmt w:val="bullet"/>
      <w:lvlText w:val="•"/>
      <w:lvlJc w:val="left"/>
      <w:pPr>
        <w:ind w:left="47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9C040DE">
      <w:start w:val="1"/>
      <w:numFmt w:val="bullet"/>
      <w:lvlText w:val="o"/>
      <w:lvlJc w:val="left"/>
      <w:pPr>
        <w:ind w:left="55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224DD5C">
      <w:start w:val="1"/>
      <w:numFmt w:val="bullet"/>
      <w:lvlText w:val="▪"/>
      <w:lvlJc w:val="left"/>
      <w:pPr>
        <w:ind w:left="62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5C5F5FB6"/>
    <w:multiLevelType w:val="hybridMultilevel"/>
    <w:tmpl w:val="27ECE09C"/>
    <w:lvl w:ilvl="0" w:tplc="641E4FFC">
      <w:start w:val="1"/>
      <w:numFmt w:val="bullet"/>
      <w:lvlText w:val="•"/>
      <w:lvlJc w:val="left"/>
      <w:pPr>
        <w:ind w:left="35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EA85E30">
      <w:start w:val="1"/>
      <w:numFmt w:val="bullet"/>
      <w:lvlText w:val="o"/>
      <w:lvlJc w:val="left"/>
      <w:pPr>
        <w:ind w:left="11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20C6D06">
      <w:start w:val="1"/>
      <w:numFmt w:val="bullet"/>
      <w:lvlText w:val="▪"/>
      <w:lvlJc w:val="left"/>
      <w:pPr>
        <w:ind w:left="19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524A2D4">
      <w:start w:val="1"/>
      <w:numFmt w:val="bullet"/>
      <w:lvlText w:val="•"/>
      <w:lvlJc w:val="left"/>
      <w:pPr>
        <w:ind w:left="26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5BA8E76">
      <w:start w:val="1"/>
      <w:numFmt w:val="bullet"/>
      <w:lvlText w:val="o"/>
      <w:lvlJc w:val="left"/>
      <w:pPr>
        <w:ind w:left="33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112F22E">
      <w:start w:val="1"/>
      <w:numFmt w:val="bullet"/>
      <w:lvlText w:val="▪"/>
      <w:lvlJc w:val="left"/>
      <w:pPr>
        <w:ind w:left="40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CE0FF44">
      <w:start w:val="1"/>
      <w:numFmt w:val="bullet"/>
      <w:lvlText w:val="•"/>
      <w:lvlJc w:val="left"/>
      <w:pPr>
        <w:ind w:left="47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2820E7A">
      <w:start w:val="1"/>
      <w:numFmt w:val="bullet"/>
      <w:lvlText w:val="o"/>
      <w:lvlJc w:val="left"/>
      <w:pPr>
        <w:ind w:left="55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662315A">
      <w:start w:val="1"/>
      <w:numFmt w:val="bullet"/>
      <w:lvlText w:val="▪"/>
      <w:lvlJc w:val="left"/>
      <w:pPr>
        <w:ind w:left="62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5E0A6B74"/>
    <w:multiLevelType w:val="hybridMultilevel"/>
    <w:tmpl w:val="2E6094D8"/>
    <w:lvl w:ilvl="0" w:tplc="BEEAABCE">
      <w:start w:val="1"/>
      <w:numFmt w:val="bullet"/>
      <w:lvlText w:val="•"/>
      <w:lvlJc w:val="left"/>
      <w:pPr>
        <w:ind w:left="3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5F0DC90">
      <w:start w:val="1"/>
      <w:numFmt w:val="bullet"/>
      <w:lvlText w:val="o"/>
      <w:lvlJc w:val="left"/>
      <w:pPr>
        <w:ind w:left="1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BB2EB38">
      <w:start w:val="1"/>
      <w:numFmt w:val="bullet"/>
      <w:lvlText w:val="▪"/>
      <w:lvlJc w:val="left"/>
      <w:pPr>
        <w:ind w:left="19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11AE268">
      <w:start w:val="1"/>
      <w:numFmt w:val="bullet"/>
      <w:lvlText w:val="•"/>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6663C1C">
      <w:start w:val="1"/>
      <w:numFmt w:val="bullet"/>
      <w:lvlText w:val="o"/>
      <w:lvlJc w:val="left"/>
      <w:pPr>
        <w:ind w:left="33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59828B8">
      <w:start w:val="1"/>
      <w:numFmt w:val="bullet"/>
      <w:lvlText w:val="▪"/>
      <w:lvlJc w:val="left"/>
      <w:pPr>
        <w:ind w:left="40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632AFDC">
      <w:start w:val="1"/>
      <w:numFmt w:val="bullet"/>
      <w:lvlText w:val="•"/>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938B3DE">
      <w:start w:val="1"/>
      <w:numFmt w:val="bullet"/>
      <w:lvlText w:val="o"/>
      <w:lvlJc w:val="left"/>
      <w:pPr>
        <w:ind w:left="5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1ACF63E">
      <w:start w:val="1"/>
      <w:numFmt w:val="bullet"/>
      <w:lvlText w:val="▪"/>
      <w:lvlJc w:val="left"/>
      <w:pPr>
        <w:ind w:left="6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61247D76"/>
    <w:multiLevelType w:val="hybridMultilevel"/>
    <w:tmpl w:val="DAFA26B6"/>
    <w:lvl w:ilvl="0" w:tplc="91223C6C">
      <w:start w:val="1"/>
      <w:numFmt w:val="bullet"/>
      <w:lvlText w:val="•"/>
      <w:lvlJc w:val="left"/>
      <w:pPr>
        <w:ind w:left="3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E1477A6">
      <w:start w:val="1"/>
      <w:numFmt w:val="bullet"/>
      <w:lvlText w:val="o"/>
      <w:lvlJc w:val="left"/>
      <w:pPr>
        <w:ind w:left="11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A50CDFC">
      <w:start w:val="1"/>
      <w:numFmt w:val="bullet"/>
      <w:lvlText w:val="▪"/>
      <w:lvlJc w:val="left"/>
      <w:pPr>
        <w:ind w:left="19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23C86A4">
      <w:start w:val="1"/>
      <w:numFmt w:val="bullet"/>
      <w:lvlText w:val="•"/>
      <w:lvlJc w:val="left"/>
      <w:pPr>
        <w:ind w:left="26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34AB228">
      <w:start w:val="1"/>
      <w:numFmt w:val="bullet"/>
      <w:lvlText w:val="o"/>
      <w:lvlJc w:val="left"/>
      <w:pPr>
        <w:ind w:left="33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D389C6A">
      <w:start w:val="1"/>
      <w:numFmt w:val="bullet"/>
      <w:lvlText w:val="▪"/>
      <w:lvlJc w:val="left"/>
      <w:pPr>
        <w:ind w:left="40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6BE95DC">
      <w:start w:val="1"/>
      <w:numFmt w:val="bullet"/>
      <w:lvlText w:val="•"/>
      <w:lvlJc w:val="left"/>
      <w:pPr>
        <w:ind w:left="47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EA2771E">
      <w:start w:val="1"/>
      <w:numFmt w:val="bullet"/>
      <w:lvlText w:val="o"/>
      <w:lvlJc w:val="left"/>
      <w:pPr>
        <w:ind w:left="55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0FC942C">
      <w:start w:val="1"/>
      <w:numFmt w:val="bullet"/>
      <w:lvlText w:val="▪"/>
      <w:lvlJc w:val="left"/>
      <w:pPr>
        <w:ind w:left="62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621453BC"/>
    <w:multiLevelType w:val="hybridMultilevel"/>
    <w:tmpl w:val="589CC040"/>
    <w:lvl w:ilvl="0" w:tplc="E2BCFFDC">
      <w:start w:val="1"/>
      <w:numFmt w:val="bullet"/>
      <w:lvlText w:val="•"/>
      <w:lvlJc w:val="left"/>
      <w:pPr>
        <w:ind w:left="35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DE4A52E">
      <w:start w:val="1"/>
      <w:numFmt w:val="bullet"/>
      <w:lvlText w:val="o"/>
      <w:lvlJc w:val="left"/>
      <w:pPr>
        <w:ind w:left="11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264EA8C">
      <w:start w:val="1"/>
      <w:numFmt w:val="bullet"/>
      <w:lvlText w:val="▪"/>
      <w:lvlJc w:val="left"/>
      <w:pPr>
        <w:ind w:left="19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276C9D8">
      <w:start w:val="1"/>
      <w:numFmt w:val="bullet"/>
      <w:lvlText w:val="•"/>
      <w:lvlJc w:val="left"/>
      <w:pPr>
        <w:ind w:left="26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022F564">
      <w:start w:val="1"/>
      <w:numFmt w:val="bullet"/>
      <w:lvlText w:val="o"/>
      <w:lvlJc w:val="left"/>
      <w:pPr>
        <w:ind w:left="33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2D8AD6C">
      <w:start w:val="1"/>
      <w:numFmt w:val="bullet"/>
      <w:lvlText w:val="▪"/>
      <w:lvlJc w:val="left"/>
      <w:pPr>
        <w:ind w:left="40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D5A34E8">
      <w:start w:val="1"/>
      <w:numFmt w:val="bullet"/>
      <w:lvlText w:val="•"/>
      <w:lvlJc w:val="left"/>
      <w:pPr>
        <w:ind w:left="47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E74BB12">
      <w:start w:val="1"/>
      <w:numFmt w:val="bullet"/>
      <w:lvlText w:val="o"/>
      <w:lvlJc w:val="left"/>
      <w:pPr>
        <w:ind w:left="55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30C7542">
      <w:start w:val="1"/>
      <w:numFmt w:val="bullet"/>
      <w:lvlText w:val="▪"/>
      <w:lvlJc w:val="left"/>
      <w:pPr>
        <w:ind w:left="62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64270542"/>
    <w:multiLevelType w:val="hybridMultilevel"/>
    <w:tmpl w:val="E4F08BCE"/>
    <w:lvl w:ilvl="0" w:tplc="E244038A">
      <w:start w:val="1"/>
      <w:numFmt w:val="bullet"/>
      <w:lvlText w:val="•"/>
      <w:lvlJc w:val="left"/>
      <w:pPr>
        <w:ind w:left="3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25CE18E">
      <w:start w:val="1"/>
      <w:numFmt w:val="bullet"/>
      <w:lvlText w:val="o"/>
      <w:lvlJc w:val="left"/>
      <w:pPr>
        <w:ind w:left="11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5C61A9C">
      <w:start w:val="1"/>
      <w:numFmt w:val="bullet"/>
      <w:lvlText w:val="▪"/>
      <w:lvlJc w:val="left"/>
      <w:pPr>
        <w:ind w:left="19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6D23ADA">
      <w:start w:val="1"/>
      <w:numFmt w:val="bullet"/>
      <w:lvlText w:val="•"/>
      <w:lvlJc w:val="left"/>
      <w:pPr>
        <w:ind w:left="26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2482D48">
      <w:start w:val="1"/>
      <w:numFmt w:val="bullet"/>
      <w:lvlText w:val="o"/>
      <w:lvlJc w:val="left"/>
      <w:pPr>
        <w:ind w:left="33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E88F994">
      <w:start w:val="1"/>
      <w:numFmt w:val="bullet"/>
      <w:lvlText w:val="▪"/>
      <w:lvlJc w:val="left"/>
      <w:pPr>
        <w:ind w:left="40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9184CDE">
      <w:start w:val="1"/>
      <w:numFmt w:val="bullet"/>
      <w:lvlText w:val="•"/>
      <w:lvlJc w:val="left"/>
      <w:pPr>
        <w:ind w:left="47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79AD4DA">
      <w:start w:val="1"/>
      <w:numFmt w:val="bullet"/>
      <w:lvlText w:val="o"/>
      <w:lvlJc w:val="left"/>
      <w:pPr>
        <w:ind w:left="55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11C4062">
      <w:start w:val="1"/>
      <w:numFmt w:val="bullet"/>
      <w:lvlText w:val="▪"/>
      <w:lvlJc w:val="left"/>
      <w:pPr>
        <w:ind w:left="62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655E03C1"/>
    <w:multiLevelType w:val="hybridMultilevel"/>
    <w:tmpl w:val="8466CE94"/>
    <w:lvl w:ilvl="0" w:tplc="A34E6200">
      <w:start w:val="1"/>
      <w:numFmt w:val="bullet"/>
      <w:lvlText w:val="•"/>
      <w:lvlJc w:val="left"/>
      <w:pPr>
        <w:ind w:left="35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61EE8EA">
      <w:start w:val="1"/>
      <w:numFmt w:val="bullet"/>
      <w:lvlText w:val="o"/>
      <w:lvlJc w:val="left"/>
      <w:pPr>
        <w:ind w:left="11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E121E56">
      <w:start w:val="1"/>
      <w:numFmt w:val="bullet"/>
      <w:lvlText w:val="▪"/>
      <w:lvlJc w:val="left"/>
      <w:pPr>
        <w:ind w:left="19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8EEF18A">
      <w:start w:val="1"/>
      <w:numFmt w:val="bullet"/>
      <w:lvlText w:val="•"/>
      <w:lvlJc w:val="left"/>
      <w:pPr>
        <w:ind w:left="26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F76A872">
      <w:start w:val="1"/>
      <w:numFmt w:val="bullet"/>
      <w:lvlText w:val="o"/>
      <w:lvlJc w:val="left"/>
      <w:pPr>
        <w:ind w:left="33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A96D820">
      <w:start w:val="1"/>
      <w:numFmt w:val="bullet"/>
      <w:lvlText w:val="▪"/>
      <w:lvlJc w:val="left"/>
      <w:pPr>
        <w:ind w:left="40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8A0940A">
      <w:start w:val="1"/>
      <w:numFmt w:val="bullet"/>
      <w:lvlText w:val="•"/>
      <w:lvlJc w:val="left"/>
      <w:pPr>
        <w:ind w:left="47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1E0524E">
      <w:start w:val="1"/>
      <w:numFmt w:val="bullet"/>
      <w:lvlText w:val="o"/>
      <w:lvlJc w:val="left"/>
      <w:pPr>
        <w:ind w:left="55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4464064">
      <w:start w:val="1"/>
      <w:numFmt w:val="bullet"/>
      <w:lvlText w:val="▪"/>
      <w:lvlJc w:val="left"/>
      <w:pPr>
        <w:ind w:left="62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6F402BD7"/>
    <w:multiLevelType w:val="hybridMultilevel"/>
    <w:tmpl w:val="3DA2DA6C"/>
    <w:lvl w:ilvl="0" w:tplc="010EC520">
      <w:start w:val="1"/>
      <w:numFmt w:val="bullet"/>
      <w:lvlText w:val="•"/>
      <w:lvlJc w:val="left"/>
      <w:pPr>
        <w:ind w:left="35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6807F84">
      <w:start w:val="1"/>
      <w:numFmt w:val="bullet"/>
      <w:lvlText w:val="o"/>
      <w:lvlJc w:val="left"/>
      <w:pPr>
        <w:ind w:left="11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574DCC4">
      <w:start w:val="1"/>
      <w:numFmt w:val="bullet"/>
      <w:lvlText w:val="▪"/>
      <w:lvlJc w:val="left"/>
      <w:pPr>
        <w:ind w:left="19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77C26F6">
      <w:start w:val="1"/>
      <w:numFmt w:val="bullet"/>
      <w:lvlText w:val="•"/>
      <w:lvlJc w:val="left"/>
      <w:pPr>
        <w:ind w:left="26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40ED4AC">
      <w:start w:val="1"/>
      <w:numFmt w:val="bullet"/>
      <w:lvlText w:val="o"/>
      <w:lvlJc w:val="left"/>
      <w:pPr>
        <w:ind w:left="33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C6641E4">
      <w:start w:val="1"/>
      <w:numFmt w:val="bullet"/>
      <w:lvlText w:val="▪"/>
      <w:lvlJc w:val="left"/>
      <w:pPr>
        <w:ind w:left="40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2DCD742">
      <w:start w:val="1"/>
      <w:numFmt w:val="bullet"/>
      <w:lvlText w:val="•"/>
      <w:lvlJc w:val="left"/>
      <w:pPr>
        <w:ind w:left="47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C2841A8">
      <w:start w:val="1"/>
      <w:numFmt w:val="bullet"/>
      <w:lvlText w:val="o"/>
      <w:lvlJc w:val="left"/>
      <w:pPr>
        <w:ind w:left="55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B7A4508">
      <w:start w:val="1"/>
      <w:numFmt w:val="bullet"/>
      <w:lvlText w:val="▪"/>
      <w:lvlJc w:val="left"/>
      <w:pPr>
        <w:ind w:left="62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7365440B"/>
    <w:multiLevelType w:val="hybridMultilevel"/>
    <w:tmpl w:val="42C02502"/>
    <w:lvl w:ilvl="0" w:tplc="03BA2E64">
      <w:start w:val="1"/>
      <w:numFmt w:val="bullet"/>
      <w:lvlText w:val="•"/>
      <w:lvlJc w:val="left"/>
      <w:pPr>
        <w:ind w:left="3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278518C">
      <w:start w:val="1"/>
      <w:numFmt w:val="bullet"/>
      <w:lvlText w:val="o"/>
      <w:lvlJc w:val="left"/>
      <w:pPr>
        <w:ind w:left="1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4B61378">
      <w:start w:val="1"/>
      <w:numFmt w:val="bullet"/>
      <w:lvlText w:val="▪"/>
      <w:lvlJc w:val="left"/>
      <w:pPr>
        <w:ind w:left="19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AA8098A">
      <w:start w:val="1"/>
      <w:numFmt w:val="bullet"/>
      <w:lvlText w:val="•"/>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2EC61C4">
      <w:start w:val="1"/>
      <w:numFmt w:val="bullet"/>
      <w:lvlText w:val="o"/>
      <w:lvlJc w:val="left"/>
      <w:pPr>
        <w:ind w:left="33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13A4E34">
      <w:start w:val="1"/>
      <w:numFmt w:val="bullet"/>
      <w:lvlText w:val="▪"/>
      <w:lvlJc w:val="left"/>
      <w:pPr>
        <w:ind w:left="40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4F01AC0">
      <w:start w:val="1"/>
      <w:numFmt w:val="bullet"/>
      <w:lvlText w:val="•"/>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844A3CA">
      <w:start w:val="1"/>
      <w:numFmt w:val="bullet"/>
      <w:lvlText w:val="o"/>
      <w:lvlJc w:val="left"/>
      <w:pPr>
        <w:ind w:left="5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E0C0E36">
      <w:start w:val="1"/>
      <w:numFmt w:val="bullet"/>
      <w:lvlText w:val="▪"/>
      <w:lvlJc w:val="left"/>
      <w:pPr>
        <w:ind w:left="6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77AA77B4"/>
    <w:multiLevelType w:val="hybridMultilevel"/>
    <w:tmpl w:val="DA660FF0"/>
    <w:lvl w:ilvl="0" w:tplc="EB2460E8">
      <w:start w:val="1"/>
      <w:numFmt w:val="bullet"/>
      <w:lvlText w:val="•"/>
      <w:lvlJc w:val="left"/>
      <w:pPr>
        <w:ind w:left="36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29" w15:restartNumberingAfterBreak="0">
    <w:nsid w:val="7AC05835"/>
    <w:multiLevelType w:val="hybridMultilevel"/>
    <w:tmpl w:val="41362AB2"/>
    <w:lvl w:ilvl="0" w:tplc="6504D63A">
      <w:start w:val="1"/>
      <w:numFmt w:val="bullet"/>
      <w:lvlText w:val="•"/>
      <w:lvlJc w:val="left"/>
      <w:pPr>
        <w:ind w:left="35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CBE4FA8">
      <w:start w:val="1"/>
      <w:numFmt w:val="bullet"/>
      <w:lvlText w:val="o"/>
      <w:lvlJc w:val="left"/>
      <w:pPr>
        <w:ind w:left="11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072C384">
      <w:start w:val="1"/>
      <w:numFmt w:val="bullet"/>
      <w:lvlText w:val="▪"/>
      <w:lvlJc w:val="left"/>
      <w:pPr>
        <w:ind w:left="19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72A6816">
      <w:start w:val="1"/>
      <w:numFmt w:val="bullet"/>
      <w:lvlText w:val="•"/>
      <w:lvlJc w:val="left"/>
      <w:pPr>
        <w:ind w:left="26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500C03A">
      <w:start w:val="1"/>
      <w:numFmt w:val="bullet"/>
      <w:lvlText w:val="o"/>
      <w:lvlJc w:val="left"/>
      <w:pPr>
        <w:ind w:left="33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62CA644">
      <w:start w:val="1"/>
      <w:numFmt w:val="bullet"/>
      <w:lvlText w:val="▪"/>
      <w:lvlJc w:val="left"/>
      <w:pPr>
        <w:ind w:left="40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F923426">
      <w:start w:val="1"/>
      <w:numFmt w:val="bullet"/>
      <w:lvlText w:val="•"/>
      <w:lvlJc w:val="left"/>
      <w:pPr>
        <w:ind w:left="47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FC2B0A6">
      <w:start w:val="1"/>
      <w:numFmt w:val="bullet"/>
      <w:lvlText w:val="o"/>
      <w:lvlJc w:val="left"/>
      <w:pPr>
        <w:ind w:left="55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040F002">
      <w:start w:val="1"/>
      <w:numFmt w:val="bullet"/>
      <w:lvlText w:val="▪"/>
      <w:lvlJc w:val="left"/>
      <w:pPr>
        <w:ind w:left="62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7F163805"/>
    <w:multiLevelType w:val="hybridMultilevel"/>
    <w:tmpl w:val="97869166"/>
    <w:lvl w:ilvl="0" w:tplc="996089AE">
      <w:start w:val="1"/>
      <w:numFmt w:val="bullet"/>
      <w:lvlText w:val="•"/>
      <w:lvlJc w:val="left"/>
      <w:pPr>
        <w:ind w:left="3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23C35A8">
      <w:start w:val="1"/>
      <w:numFmt w:val="bullet"/>
      <w:lvlText w:val="o"/>
      <w:lvlJc w:val="left"/>
      <w:pPr>
        <w:ind w:left="11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514A88A">
      <w:start w:val="1"/>
      <w:numFmt w:val="bullet"/>
      <w:lvlText w:val="▪"/>
      <w:lvlJc w:val="left"/>
      <w:pPr>
        <w:ind w:left="19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CAA7BA8">
      <w:start w:val="1"/>
      <w:numFmt w:val="bullet"/>
      <w:lvlText w:val="•"/>
      <w:lvlJc w:val="left"/>
      <w:pPr>
        <w:ind w:left="26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E6E663E">
      <w:start w:val="1"/>
      <w:numFmt w:val="bullet"/>
      <w:lvlText w:val="o"/>
      <w:lvlJc w:val="left"/>
      <w:pPr>
        <w:ind w:left="33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6028F5C">
      <w:start w:val="1"/>
      <w:numFmt w:val="bullet"/>
      <w:lvlText w:val="▪"/>
      <w:lvlJc w:val="left"/>
      <w:pPr>
        <w:ind w:left="40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9A49FF2">
      <w:start w:val="1"/>
      <w:numFmt w:val="bullet"/>
      <w:lvlText w:val="•"/>
      <w:lvlJc w:val="left"/>
      <w:pPr>
        <w:ind w:left="47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3A230C4">
      <w:start w:val="1"/>
      <w:numFmt w:val="bullet"/>
      <w:lvlText w:val="o"/>
      <w:lvlJc w:val="left"/>
      <w:pPr>
        <w:ind w:left="55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D907782">
      <w:start w:val="1"/>
      <w:numFmt w:val="bullet"/>
      <w:lvlText w:val="▪"/>
      <w:lvlJc w:val="left"/>
      <w:pPr>
        <w:ind w:left="62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17"/>
  </w:num>
  <w:num w:numId="2">
    <w:abstractNumId w:val="27"/>
  </w:num>
  <w:num w:numId="3">
    <w:abstractNumId w:val="16"/>
  </w:num>
  <w:num w:numId="4">
    <w:abstractNumId w:val="22"/>
  </w:num>
  <w:num w:numId="5">
    <w:abstractNumId w:val="30"/>
  </w:num>
  <w:num w:numId="6">
    <w:abstractNumId w:val="8"/>
  </w:num>
  <w:num w:numId="7">
    <w:abstractNumId w:val="24"/>
  </w:num>
  <w:num w:numId="8">
    <w:abstractNumId w:val="9"/>
  </w:num>
  <w:num w:numId="9">
    <w:abstractNumId w:val="29"/>
  </w:num>
  <w:num w:numId="10">
    <w:abstractNumId w:val="3"/>
  </w:num>
  <w:num w:numId="11">
    <w:abstractNumId w:val="2"/>
  </w:num>
  <w:num w:numId="12">
    <w:abstractNumId w:val="1"/>
  </w:num>
  <w:num w:numId="13">
    <w:abstractNumId w:val="7"/>
  </w:num>
  <w:num w:numId="14">
    <w:abstractNumId w:val="21"/>
  </w:num>
  <w:num w:numId="15">
    <w:abstractNumId w:val="11"/>
  </w:num>
  <w:num w:numId="16">
    <w:abstractNumId w:val="0"/>
  </w:num>
  <w:num w:numId="17">
    <w:abstractNumId w:val="20"/>
  </w:num>
  <w:num w:numId="18">
    <w:abstractNumId w:val="23"/>
  </w:num>
  <w:num w:numId="19">
    <w:abstractNumId w:val="26"/>
  </w:num>
  <w:num w:numId="20">
    <w:abstractNumId w:val="18"/>
  </w:num>
  <w:num w:numId="21">
    <w:abstractNumId w:val="19"/>
  </w:num>
  <w:num w:numId="22">
    <w:abstractNumId w:val="25"/>
  </w:num>
  <w:num w:numId="23">
    <w:abstractNumId w:val="14"/>
  </w:num>
  <w:num w:numId="24">
    <w:abstractNumId w:val="13"/>
  </w:num>
  <w:num w:numId="25">
    <w:abstractNumId w:val="6"/>
  </w:num>
  <w:num w:numId="26">
    <w:abstractNumId w:val="4"/>
  </w:num>
  <w:num w:numId="27">
    <w:abstractNumId w:val="28"/>
  </w:num>
  <w:num w:numId="28">
    <w:abstractNumId w:val="10"/>
  </w:num>
  <w:num w:numId="29">
    <w:abstractNumId w:val="12"/>
  </w:num>
  <w:num w:numId="30">
    <w:abstractNumId w:val="5"/>
  </w:num>
  <w:num w:numId="3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38E9"/>
    <w:rsid w:val="000B121B"/>
    <w:rsid w:val="00147288"/>
    <w:rsid w:val="001550D9"/>
    <w:rsid w:val="00194152"/>
    <w:rsid w:val="001C5EBF"/>
    <w:rsid w:val="00274BB7"/>
    <w:rsid w:val="002939C8"/>
    <w:rsid w:val="002979EF"/>
    <w:rsid w:val="002F74E5"/>
    <w:rsid w:val="003008B5"/>
    <w:rsid w:val="003D4632"/>
    <w:rsid w:val="00423B16"/>
    <w:rsid w:val="004A602E"/>
    <w:rsid w:val="004B523D"/>
    <w:rsid w:val="004C6E0E"/>
    <w:rsid w:val="005D21FF"/>
    <w:rsid w:val="00616BAC"/>
    <w:rsid w:val="006A61DD"/>
    <w:rsid w:val="00707974"/>
    <w:rsid w:val="00750E45"/>
    <w:rsid w:val="00856BCF"/>
    <w:rsid w:val="008A21CC"/>
    <w:rsid w:val="008C492F"/>
    <w:rsid w:val="00913277"/>
    <w:rsid w:val="0094622B"/>
    <w:rsid w:val="009C5CBC"/>
    <w:rsid w:val="009F119F"/>
    <w:rsid w:val="00A864E9"/>
    <w:rsid w:val="00AA172B"/>
    <w:rsid w:val="00AD3529"/>
    <w:rsid w:val="00C22F97"/>
    <w:rsid w:val="00C72BDC"/>
    <w:rsid w:val="00C909DF"/>
    <w:rsid w:val="00F338E9"/>
    <w:rsid w:val="00F61672"/>
    <w:rsid w:val="00FA73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CE20C1"/>
  <w15:chartTrackingRefBased/>
  <w15:docId w15:val="{E0777E67-C66F-4DF3-A741-FA57FF00B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38E9"/>
    <w:pPr>
      <w:spacing w:after="5" w:line="248" w:lineRule="auto"/>
      <w:ind w:left="10" w:right="89" w:hanging="10"/>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F338E9"/>
    <w:pPr>
      <w:spacing w:after="0" w:line="240" w:lineRule="auto"/>
    </w:pPr>
    <w:rPr>
      <w:rFonts w:eastAsiaTheme="minorEastAsia"/>
    </w:rPr>
    <w:tblPr>
      <w:tblCellMar>
        <w:top w:w="0" w:type="dxa"/>
        <w:left w:w="0" w:type="dxa"/>
        <w:bottom w:w="0" w:type="dxa"/>
        <w:right w:w="0" w:type="dxa"/>
      </w:tblCellMar>
    </w:tblPr>
  </w:style>
  <w:style w:type="paragraph" w:styleId="ListParagraph">
    <w:name w:val="List Paragraph"/>
    <w:basedOn w:val="Normal"/>
    <w:uiPriority w:val="34"/>
    <w:qFormat/>
    <w:rsid w:val="009C5CBC"/>
    <w:pPr>
      <w:ind w:left="720"/>
      <w:contextualSpacing/>
    </w:pPr>
  </w:style>
  <w:style w:type="paragraph" w:styleId="BalloonText">
    <w:name w:val="Balloon Text"/>
    <w:basedOn w:val="Normal"/>
    <w:link w:val="BalloonTextChar"/>
    <w:uiPriority w:val="99"/>
    <w:semiHidden/>
    <w:unhideWhenUsed/>
    <w:rsid w:val="009F11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119F"/>
    <w:rPr>
      <w:rFonts w:ascii="Segoe UI" w:eastAsia="Times New Roman" w:hAnsi="Segoe UI" w:cs="Segoe UI"/>
      <w:color w:val="000000"/>
      <w:sz w:val="18"/>
      <w:szCs w:val="18"/>
    </w:rPr>
  </w:style>
  <w:style w:type="paragraph" w:styleId="Header">
    <w:name w:val="header"/>
    <w:basedOn w:val="Normal"/>
    <w:link w:val="HeaderChar"/>
    <w:uiPriority w:val="99"/>
    <w:unhideWhenUsed/>
    <w:rsid w:val="00750E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50E45"/>
    <w:rPr>
      <w:rFonts w:ascii="Times New Roman" w:eastAsia="Times New Roman" w:hAnsi="Times New Roman" w:cs="Times New Roman"/>
      <w:color w:val="000000"/>
      <w:sz w:val="24"/>
    </w:rPr>
  </w:style>
  <w:style w:type="paragraph" w:styleId="Footer">
    <w:name w:val="footer"/>
    <w:basedOn w:val="Normal"/>
    <w:link w:val="FooterChar"/>
    <w:uiPriority w:val="99"/>
    <w:unhideWhenUsed/>
    <w:rsid w:val="00750E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0E45"/>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ud.gov/sites/dfiles/PIH/documents/PIH2020-33.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481454-812F-4DC6-AE1B-6D6F51ACF1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2112</Words>
  <Characters>12044</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Main Victoria</dc:creator>
  <cp:keywords/>
  <dc:description/>
  <cp:lastModifiedBy>Lydia Pelle</cp:lastModifiedBy>
  <cp:revision>3</cp:revision>
  <dcterms:created xsi:type="dcterms:W3CDTF">2020-12-11T12:13:00Z</dcterms:created>
  <dcterms:modified xsi:type="dcterms:W3CDTF">2021-11-24T15:19:00Z</dcterms:modified>
</cp:coreProperties>
</file>